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1E" w:rsidRPr="00816A4C" w:rsidRDefault="00552A1E" w:rsidP="00552A1E">
      <w:pPr>
        <w:spacing w:after="120" w:line="360" w:lineRule="auto"/>
        <w:jc w:val="center"/>
        <w:rPr>
          <w:rFonts w:asciiTheme="minorHAnsi" w:hAnsiTheme="minorHAnsi" w:cs="Arial"/>
          <w:b/>
          <w:sz w:val="40"/>
          <w:szCs w:val="40"/>
        </w:rPr>
      </w:pPr>
      <w:r w:rsidRPr="006317A3">
        <w:rPr>
          <w:rFonts w:asciiTheme="minorHAnsi" w:hAnsiTheme="minorHAnsi" w:cs="Arial"/>
          <w:b/>
          <w:noProof/>
          <w:sz w:val="40"/>
          <w:szCs w:val="40"/>
          <w:lang w:eastAsia="it-IT"/>
        </w:rPr>
        <w:drawing>
          <wp:inline distT="0" distB="0" distL="0" distR="0">
            <wp:extent cx="2305878" cy="2337684"/>
            <wp:effectExtent l="0" t="0" r="0" b="5715"/>
            <wp:docPr id="10" name="Google Shape;392;p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oogle Shape;392;p57"/>
                    <pic:cNvPicPr preferRelativeResize="0"/>
                  </pic:nvPicPr>
                  <pic:blipFill rotWithShape="1">
                    <a:blip r:embed="rId8" cstate="print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2310187" cy="234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A1E" w:rsidRDefault="00552A1E" w:rsidP="00552A1E">
      <w:pPr>
        <w:pStyle w:val="Intestazione"/>
        <w:pBdr>
          <w:bottom w:val="single" w:sz="4" w:space="1" w:color="auto"/>
        </w:pBdr>
        <w:spacing w:after="0" w:line="240" w:lineRule="auto"/>
        <w:ind w:left="425"/>
        <w:jc w:val="center"/>
        <w:rPr>
          <w:rFonts w:asciiTheme="minorHAnsi" w:eastAsia="Times New Roman" w:hAnsiTheme="minorHAnsi"/>
          <w:b/>
          <w:sz w:val="24"/>
          <w:szCs w:val="24"/>
          <w:u w:val="single"/>
          <w:lang w:eastAsia="it-IT"/>
        </w:rPr>
      </w:pPr>
    </w:p>
    <w:p w:rsidR="00B04C1A" w:rsidRPr="00816A4C" w:rsidRDefault="00B04C1A" w:rsidP="00552A1E">
      <w:pPr>
        <w:pStyle w:val="Intestazione"/>
        <w:pBdr>
          <w:bottom w:val="single" w:sz="4" w:space="1" w:color="auto"/>
        </w:pBdr>
        <w:spacing w:after="0" w:line="240" w:lineRule="auto"/>
        <w:ind w:left="425"/>
        <w:jc w:val="center"/>
        <w:rPr>
          <w:rFonts w:asciiTheme="minorHAnsi" w:eastAsia="Times New Roman" w:hAnsiTheme="minorHAnsi"/>
          <w:b/>
          <w:sz w:val="24"/>
          <w:szCs w:val="24"/>
          <w:u w:val="single"/>
          <w:lang w:eastAsia="it-IT"/>
        </w:rPr>
      </w:pPr>
    </w:p>
    <w:p w:rsidR="00552A1E" w:rsidRDefault="00552A1E" w:rsidP="00552A1E">
      <w:pPr>
        <w:pStyle w:val="Intestazione"/>
        <w:spacing w:after="0" w:line="240" w:lineRule="auto"/>
        <w:ind w:left="425"/>
        <w:jc w:val="center"/>
        <w:rPr>
          <w:rFonts w:asciiTheme="minorHAnsi" w:eastAsia="Times New Roman" w:hAnsiTheme="minorHAnsi"/>
          <w:b/>
          <w:sz w:val="28"/>
          <w:szCs w:val="28"/>
          <w:lang w:eastAsia="it-IT"/>
        </w:rPr>
      </w:pPr>
    </w:p>
    <w:p w:rsidR="00552A1E" w:rsidRDefault="00552A1E" w:rsidP="00552A1E">
      <w:pPr>
        <w:pStyle w:val="Intestazione"/>
        <w:spacing w:after="0" w:line="240" w:lineRule="auto"/>
        <w:ind w:left="425"/>
        <w:jc w:val="center"/>
        <w:rPr>
          <w:rFonts w:asciiTheme="minorHAnsi" w:eastAsia="Times New Roman" w:hAnsiTheme="minorHAnsi"/>
          <w:b/>
          <w:sz w:val="28"/>
          <w:szCs w:val="28"/>
          <w:lang w:eastAsia="it-IT"/>
        </w:rPr>
      </w:pPr>
    </w:p>
    <w:p w:rsidR="00B04C1A" w:rsidRDefault="00B04C1A" w:rsidP="00552A1E">
      <w:pPr>
        <w:pStyle w:val="Intestazione"/>
        <w:spacing w:after="0" w:line="240" w:lineRule="auto"/>
        <w:ind w:left="425"/>
        <w:jc w:val="center"/>
        <w:rPr>
          <w:rFonts w:asciiTheme="minorHAnsi" w:eastAsia="Times New Roman" w:hAnsiTheme="minorHAnsi"/>
          <w:b/>
          <w:sz w:val="28"/>
          <w:szCs w:val="28"/>
          <w:lang w:eastAsia="it-IT"/>
        </w:rPr>
      </w:pPr>
    </w:p>
    <w:p w:rsidR="00B04C1A" w:rsidRDefault="00552A1E" w:rsidP="00B04C1A">
      <w:pPr>
        <w:spacing w:after="0" w:line="288" w:lineRule="auto"/>
        <w:jc w:val="center"/>
        <w:rPr>
          <w:rFonts w:asciiTheme="minorHAnsi" w:hAnsiTheme="minorHAnsi"/>
          <w:b/>
          <w:i/>
          <w:sz w:val="44"/>
          <w:szCs w:val="44"/>
        </w:rPr>
      </w:pPr>
      <w:r w:rsidRPr="006317A3">
        <w:rPr>
          <w:rFonts w:asciiTheme="minorHAnsi" w:hAnsiTheme="minorHAnsi"/>
          <w:b/>
          <w:i/>
          <w:sz w:val="44"/>
          <w:szCs w:val="44"/>
        </w:rPr>
        <w:t xml:space="preserve">INVITO AGLI ISTITUTI </w:t>
      </w:r>
      <w:proofErr w:type="spellStart"/>
      <w:r w:rsidRPr="006317A3">
        <w:rPr>
          <w:rFonts w:asciiTheme="minorHAnsi" w:hAnsiTheme="minorHAnsi"/>
          <w:b/>
          <w:i/>
          <w:sz w:val="44"/>
          <w:szCs w:val="44"/>
        </w:rPr>
        <w:t>DI</w:t>
      </w:r>
      <w:proofErr w:type="spellEnd"/>
      <w:r w:rsidRPr="006317A3">
        <w:rPr>
          <w:rFonts w:asciiTheme="minorHAnsi" w:hAnsiTheme="minorHAnsi"/>
          <w:b/>
          <w:i/>
          <w:sz w:val="44"/>
          <w:szCs w:val="44"/>
        </w:rPr>
        <w:t xml:space="preserve"> SCUOLA SECONDARIA </w:t>
      </w:r>
      <w:r w:rsidR="00BF7303">
        <w:rPr>
          <w:rFonts w:asciiTheme="minorHAnsi" w:hAnsiTheme="minorHAnsi"/>
          <w:b/>
          <w:i/>
          <w:sz w:val="44"/>
          <w:szCs w:val="44"/>
        </w:rPr>
        <w:t xml:space="preserve">        </w:t>
      </w:r>
      <w:proofErr w:type="spellStart"/>
      <w:r w:rsidRPr="006317A3">
        <w:rPr>
          <w:rFonts w:asciiTheme="minorHAnsi" w:hAnsiTheme="minorHAnsi"/>
          <w:b/>
          <w:i/>
          <w:sz w:val="44"/>
          <w:szCs w:val="44"/>
        </w:rPr>
        <w:t>DI</w:t>
      </w:r>
      <w:proofErr w:type="spellEnd"/>
      <w:r w:rsidRPr="006317A3">
        <w:rPr>
          <w:rFonts w:asciiTheme="minorHAnsi" w:hAnsiTheme="minorHAnsi"/>
          <w:b/>
          <w:i/>
          <w:sz w:val="44"/>
          <w:szCs w:val="44"/>
        </w:rPr>
        <w:t xml:space="preserve"> SECONDO GRADO A PRESENTARE MANIFESTAZIONE </w:t>
      </w:r>
      <w:proofErr w:type="spellStart"/>
      <w:r w:rsidRPr="006317A3">
        <w:rPr>
          <w:rFonts w:asciiTheme="minorHAnsi" w:hAnsiTheme="minorHAnsi"/>
          <w:b/>
          <w:i/>
          <w:sz w:val="44"/>
          <w:szCs w:val="44"/>
        </w:rPr>
        <w:t>DI</w:t>
      </w:r>
      <w:proofErr w:type="spellEnd"/>
      <w:r w:rsidRPr="006317A3">
        <w:rPr>
          <w:rFonts w:asciiTheme="minorHAnsi" w:hAnsiTheme="minorHAnsi"/>
          <w:b/>
          <w:i/>
          <w:sz w:val="44"/>
          <w:szCs w:val="44"/>
        </w:rPr>
        <w:t xml:space="preserve"> INTERESSE </w:t>
      </w:r>
    </w:p>
    <w:p w:rsidR="00552A1E" w:rsidRPr="006317A3" w:rsidRDefault="00552A1E" w:rsidP="00B04C1A">
      <w:pPr>
        <w:spacing w:after="0" w:line="288" w:lineRule="auto"/>
        <w:jc w:val="center"/>
        <w:rPr>
          <w:rFonts w:asciiTheme="minorHAnsi" w:hAnsiTheme="minorHAnsi"/>
          <w:b/>
          <w:i/>
          <w:sz w:val="44"/>
          <w:szCs w:val="44"/>
        </w:rPr>
      </w:pPr>
      <w:r w:rsidRPr="006317A3">
        <w:rPr>
          <w:rFonts w:asciiTheme="minorHAnsi" w:hAnsiTheme="minorHAnsi"/>
          <w:b/>
          <w:i/>
          <w:sz w:val="44"/>
          <w:szCs w:val="44"/>
        </w:rPr>
        <w:t>PER ADERIRE AL PROGETTO</w:t>
      </w:r>
      <w:r w:rsidR="00B04C1A">
        <w:rPr>
          <w:rFonts w:asciiTheme="minorHAnsi" w:hAnsiTheme="minorHAnsi"/>
          <w:b/>
          <w:i/>
          <w:sz w:val="44"/>
          <w:szCs w:val="44"/>
        </w:rPr>
        <w:t>:</w:t>
      </w:r>
    </w:p>
    <w:p w:rsidR="00552A1E" w:rsidRPr="006317A3" w:rsidRDefault="00552A1E" w:rsidP="00552A1E">
      <w:pPr>
        <w:jc w:val="center"/>
        <w:rPr>
          <w:rFonts w:asciiTheme="minorHAnsi" w:hAnsiTheme="minorHAnsi"/>
          <w:b/>
          <w:i/>
          <w:color w:val="70AD47" w:themeColor="accent6"/>
          <w:sz w:val="44"/>
          <w:szCs w:val="44"/>
        </w:rPr>
      </w:pPr>
      <w:r w:rsidRPr="006317A3">
        <w:rPr>
          <w:rFonts w:asciiTheme="minorHAnsi" w:hAnsiTheme="minorHAnsi"/>
          <w:b/>
          <w:i/>
          <w:color w:val="70AD47" w:themeColor="accent6"/>
          <w:sz w:val="44"/>
          <w:szCs w:val="44"/>
        </w:rPr>
        <w:t>“PFP. Progetti Formativi Personalizzati con Budget Educativi”</w:t>
      </w:r>
    </w:p>
    <w:p w:rsidR="00552A1E" w:rsidRPr="006317A3" w:rsidRDefault="00552A1E" w:rsidP="00552A1E">
      <w:pPr>
        <w:jc w:val="center"/>
        <w:rPr>
          <w:rFonts w:asciiTheme="minorHAnsi" w:hAnsiTheme="minorHAnsi"/>
          <w:b/>
          <w:i/>
          <w:sz w:val="44"/>
          <w:szCs w:val="44"/>
        </w:rPr>
      </w:pPr>
    </w:p>
    <w:p w:rsidR="00552A1E" w:rsidRDefault="00552A1E" w:rsidP="00552A1E">
      <w:pPr>
        <w:jc w:val="center"/>
        <w:rPr>
          <w:rFonts w:asciiTheme="minorHAnsi" w:hAnsiTheme="minorHAnsi"/>
          <w:b/>
          <w:i/>
          <w:sz w:val="28"/>
          <w:szCs w:val="28"/>
        </w:rPr>
        <w:sectPr w:rsidR="00552A1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sdt>
      <w:sdtPr>
        <w:rPr>
          <w:rFonts w:ascii="Calibri" w:eastAsia="Calibri" w:hAnsi="Calibri" w:cs="Times New Roman"/>
          <w:b/>
          <w:color w:val="215868"/>
          <w:sz w:val="28"/>
          <w:szCs w:val="28"/>
          <w:lang w:eastAsia="en-US"/>
        </w:rPr>
        <w:id w:val="-1514218413"/>
        <w:docPartObj>
          <w:docPartGallery w:val="Table of Contents"/>
          <w:docPartUnique/>
        </w:docPartObj>
      </w:sdtPr>
      <w:sdtEndPr>
        <w:rPr>
          <w:bCs/>
          <w:color w:val="auto"/>
          <w:sz w:val="22"/>
          <w:szCs w:val="22"/>
        </w:rPr>
      </w:sdtEndPr>
      <w:sdtContent>
        <w:p w:rsidR="00B30812" w:rsidRPr="00CF183D" w:rsidRDefault="00552A1E">
          <w:pPr>
            <w:pStyle w:val="Titolosommario"/>
            <w:rPr>
              <w:rFonts w:ascii="Calibri" w:hAnsi="Calibri"/>
              <w:b/>
              <w:color w:val="70AD47" w:themeColor="accent6"/>
              <w:sz w:val="26"/>
              <w:szCs w:val="26"/>
            </w:rPr>
          </w:pPr>
          <w:r>
            <w:rPr>
              <w:rFonts w:ascii="Calibri" w:hAnsi="Calibri"/>
              <w:b/>
              <w:color w:val="70AD47" w:themeColor="accent6"/>
              <w:sz w:val="26"/>
              <w:szCs w:val="26"/>
            </w:rPr>
            <w:t>S</w:t>
          </w:r>
          <w:r w:rsidR="00B30812" w:rsidRPr="00CF183D">
            <w:rPr>
              <w:rFonts w:ascii="Calibri" w:hAnsi="Calibri"/>
              <w:b/>
              <w:color w:val="70AD47" w:themeColor="accent6"/>
              <w:sz w:val="26"/>
              <w:szCs w:val="26"/>
            </w:rPr>
            <w:t>ommario</w:t>
          </w:r>
        </w:p>
        <w:p w:rsidR="00B30812" w:rsidRPr="00B30812" w:rsidRDefault="00B30812" w:rsidP="00B30812">
          <w:pPr>
            <w:rPr>
              <w:lang w:eastAsia="it-IT"/>
            </w:rPr>
          </w:pPr>
        </w:p>
        <w:p w:rsidR="00B04C1A" w:rsidRDefault="002F1E47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r w:rsidRPr="002F1E47">
            <w:fldChar w:fldCharType="begin"/>
          </w:r>
          <w:r w:rsidR="00B30812" w:rsidRPr="00B30812">
            <w:instrText xml:space="preserve"> TOC \o "1-3" \h \z \u </w:instrText>
          </w:r>
          <w:r w:rsidRPr="002F1E47">
            <w:fldChar w:fldCharType="separate"/>
          </w:r>
          <w:hyperlink w:anchor="_Toc9936530" w:history="1"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1.</w:t>
            </w:r>
            <w:r w:rsidR="00B04C1A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Con I Bambini ed il Fondo per il contrasto della povertà educativa minorile in Italia</w:t>
            </w:r>
            <w:r w:rsidR="00B04C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4C1A">
              <w:rPr>
                <w:noProof/>
                <w:webHidden/>
              </w:rPr>
              <w:instrText xml:space="preserve"> PAGEREF _Toc9936530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4C1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C1A" w:rsidRDefault="002F1E47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9936531" w:history="1"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2.</w:t>
            </w:r>
            <w:r w:rsidR="00B04C1A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PFP. Progetti Formativi Personalizzati con budget educativi</w:t>
            </w:r>
            <w:r w:rsidR="00B04C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4C1A">
              <w:rPr>
                <w:noProof/>
                <w:webHidden/>
              </w:rPr>
              <w:instrText xml:space="preserve"> PAGEREF _Toc9936531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4C1A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C1A" w:rsidRDefault="002F1E47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9936532" w:history="1"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3.</w:t>
            </w:r>
            <w:r w:rsidR="00B04C1A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Oggetto dell’invito e durata del progetto</w:t>
            </w:r>
            <w:r w:rsidR="00B04C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4C1A">
              <w:rPr>
                <w:noProof/>
                <w:webHidden/>
              </w:rPr>
              <w:instrText xml:space="preserve"> PAGEREF _Toc9936532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4C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C1A" w:rsidRDefault="002F1E47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9936533" w:history="1"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4.</w:t>
            </w:r>
            <w:r w:rsidR="00B04C1A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Gli impegni delle scuole e dei docenti</w:t>
            </w:r>
            <w:r w:rsidR="00B04C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4C1A">
              <w:rPr>
                <w:noProof/>
                <w:webHidden/>
              </w:rPr>
              <w:instrText xml:space="preserve"> PAGEREF _Toc9936533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4C1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C1A" w:rsidRDefault="002F1E47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9936534" w:history="1"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5.</w:t>
            </w:r>
            <w:r w:rsidR="00B04C1A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Modalità e Termini di Presentazione della Manifestazione di Interesse</w:t>
            </w:r>
            <w:r w:rsidR="00B04C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4C1A">
              <w:rPr>
                <w:noProof/>
                <w:webHidden/>
              </w:rPr>
              <w:instrText xml:space="preserve"> PAGEREF _Toc9936534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4C1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C1A" w:rsidRDefault="002F1E47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9936535" w:history="1"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6.</w:t>
            </w:r>
            <w:r w:rsidR="00B04C1A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Effetti della Manifestazione di Interesse</w:t>
            </w:r>
            <w:r w:rsidR="00B04C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4C1A">
              <w:rPr>
                <w:noProof/>
                <w:webHidden/>
              </w:rPr>
              <w:instrText xml:space="preserve"> PAGEREF _Toc9936535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4C1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4C1A" w:rsidRDefault="002F1E47">
          <w:pPr>
            <w:pStyle w:val="Sommario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it-IT"/>
            </w:rPr>
          </w:pPr>
          <w:hyperlink w:anchor="_Toc9936536" w:history="1"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7.</w:t>
            </w:r>
            <w:r w:rsidR="00B04C1A">
              <w:rPr>
                <w:rFonts w:asciiTheme="minorHAnsi" w:eastAsiaTheme="minorEastAsia" w:hAnsiTheme="minorHAnsi" w:cstheme="minorBidi"/>
                <w:noProof/>
                <w:lang w:eastAsia="it-IT"/>
              </w:rPr>
              <w:tab/>
            </w:r>
            <w:r w:rsidR="00B04C1A" w:rsidRPr="0084063F">
              <w:rPr>
                <w:rStyle w:val="Collegamentoipertestuale"/>
                <w:rFonts w:cs="Arial"/>
                <w:smallCaps/>
                <w:noProof/>
                <w:lang w:eastAsia="it-IT"/>
              </w:rPr>
              <w:t>Informazioni e Chiarimenti</w:t>
            </w:r>
            <w:r w:rsidR="00B04C1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04C1A">
              <w:rPr>
                <w:noProof/>
                <w:webHidden/>
              </w:rPr>
              <w:instrText xml:space="preserve"> PAGEREF _Toc9936536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04C1A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30812" w:rsidRDefault="002F1E47" w:rsidP="00036624">
          <w:pPr>
            <w:spacing w:after="0"/>
          </w:pPr>
          <w:r w:rsidRPr="00B30812">
            <w:rPr>
              <w:b/>
              <w:bCs/>
            </w:rPr>
            <w:fldChar w:fldCharType="end"/>
          </w:r>
        </w:p>
      </w:sdtContent>
    </w:sdt>
    <w:p w:rsidR="00B30812" w:rsidRDefault="00B30812" w:rsidP="00B30812">
      <w:pPr>
        <w:pStyle w:val="Nessunaspaziatura"/>
      </w:pPr>
    </w:p>
    <w:p w:rsidR="00B30812" w:rsidRDefault="00B30812" w:rsidP="00B30812">
      <w:pPr>
        <w:pStyle w:val="Nessunaspaziatura"/>
      </w:pPr>
    </w:p>
    <w:p w:rsidR="00B30812" w:rsidRDefault="00B308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CF183D" w:rsidRDefault="00CF183D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D24A12" w:rsidRDefault="00D24A12" w:rsidP="00B30812">
      <w:pPr>
        <w:pStyle w:val="Nessunaspaziatura"/>
      </w:pPr>
    </w:p>
    <w:p w:rsidR="00C70893" w:rsidRDefault="00C70893" w:rsidP="00BD50B7">
      <w:pPr>
        <w:spacing w:after="120" w:line="288" w:lineRule="auto"/>
        <w:jc w:val="both"/>
      </w:pPr>
    </w:p>
    <w:p w:rsidR="00552A1E" w:rsidRPr="00BD50B7" w:rsidRDefault="00552A1E" w:rsidP="00BD50B7">
      <w:pPr>
        <w:spacing w:after="120" w:line="288" w:lineRule="auto"/>
        <w:jc w:val="both"/>
      </w:pPr>
    </w:p>
    <w:p w:rsidR="00816E81" w:rsidRPr="00816E81" w:rsidRDefault="00816E81" w:rsidP="00B04C1A">
      <w:pPr>
        <w:pStyle w:val="Titolo2"/>
        <w:numPr>
          <w:ilvl w:val="0"/>
          <w:numId w:val="1"/>
        </w:numPr>
        <w:pBdr>
          <w:bottom w:val="single" w:sz="4" w:space="1" w:color="403152"/>
        </w:pBdr>
        <w:shd w:val="clear" w:color="auto" w:fill="FFFFFF"/>
        <w:spacing w:line="240" w:lineRule="auto"/>
        <w:jc w:val="both"/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</w:pPr>
      <w:bookmarkStart w:id="0" w:name="_Toc9936530"/>
      <w:r w:rsidRPr="00816E81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lastRenderedPageBreak/>
        <w:t xml:space="preserve">Con </w:t>
      </w:r>
      <w:r w:rsidR="00CF183D" w:rsidRPr="00816E81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I</w:t>
      </w:r>
      <w:r w:rsidRPr="00816E81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 xml:space="preserve"> Bambini ed il Fondo per il contrasto della povertà educativa minorile in Italia</w:t>
      </w:r>
      <w:bookmarkEnd w:id="0"/>
    </w:p>
    <w:p w:rsidR="00816E81" w:rsidRDefault="00816E81" w:rsidP="00930C82">
      <w:pPr>
        <w:spacing w:after="120" w:line="288" w:lineRule="auto"/>
        <w:jc w:val="both"/>
      </w:pPr>
    </w:p>
    <w:p w:rsidR="00930C82" w:rsidRPr="009E61B3" w:rsidRDefault="00930C82" w:rsidP="00930C82">
      <w:pPr>
        <w:spacing w:after="120" w:line="288" w:lineRule="auto"/>
        <w:jc w:val="both"/>
      </w:pPr>
      <w:r>
        <w:t>“</w:t>
      </w:r>
      <w:r w:rsidRPr="009E61B3">
        <w:rPr>
          <w:i/>
        </w:rPr>
        <w:t>PFP. Progetti Formativi Personalizzati con Budget Educativi</w:t>
      </w:r>
      <w:r>
        <w:t>”</w:t>
      </w:r>
      <w:r w:rsidR="00816E81">
        <w:t xml:space="preserve"> è un progetto </w:t>
      </w:r>
      <w:r w:rsidR="002F137B" w:rsidRPr="002F137B">
        <w:t>un progetto finanziato dall’Impresa Sociale “Con i Bambini”, nell’ambito del “Fondo per il contrasto della povertà educativa minorile”, con il “Bando Adolescenza”</w:t>
      </w:r>
      <w:r w:rsidR="00AD0463">
        <w:t>. Il Fondo</w:t>
      </w:r>
      <w:r w:rsidR="009E61B3">
        <w:t xml:space="preserve"> attua</w:t>
      </w:r>
      <w:r w:rsidR="00AD0463">
        <w:t xml:space="preserve"> i programmi e gli</w:t>
      </w:r>
      <w:r w:rsidR="009E61B3">
        <w:t xml:space="preserve"> interventi previsti </w:t>
      </w:r>
      <w:r w:rsidR="009E61B3" w:rsidRPr="009E61B3">
        <w:t xml:space="preserve">dal Protocollo d’Intesa stipulato </w:t>
      </w:r>
      <w:r w:rsidR="00BF7303">
        <w:t>nel</w:t>
      </w:r>
      <w:r w:rsidR="009E61B3" w:rsidRPr="009E61B3">
        <w:t xml:space="preserve"> 2016 tra il Presidente del Consiglio dei Ministri, il Ministro</w:t>
      </w:r>
      <w:r w:rsidR="00BF7303">
        <w:t xml:space="preserve"> dell’Economia e delle Finanze, </w:t>
      </w:r>
      <w:r w:rsidR="009E61B3" w:rsidRPr="009E61B3">
        <w:t>il Ministro del Lavoro e delle Politiche Sociali e</w:t>
      </w:r>
      <w:r w:rsidR="009E61B3">
        <w:t>d</w:t>
      </w:r>
      <w:r w:rsidR="009E61B3" w:rsidRPr="009E61B3">
        <w:t xml:space="preserve"> il Presidente di Acri, l’associazione delle Fondazioni di origine bancaria.</w:t>
      </w:r>
      <w:r w:rsidR="00BF7303">
        <w:t xml:space="preserve"> </w:t>
      </w:r>
      <w:r w:rsidR="009E61B3">
        <w:t>L’operatività del Fondo è stata affidata all’Impresa Sociale “Con i Bambini” che</w:t>
      </w:r>
      <w:r w:rsidR="00816E81">
        <w:t xml:space="preserve">, </w:t>
      </w:r>
      <w:r w:rsidR="00816E81" w:rsidRPr="00816E81">
        <w:t xml:space="preserve">attraverso i primi tre bandi (Prima Infanzia 0-6 anni, Adolescenza 11-17, Nuove Generazioni 5-14 anni), le Iniziative in cofinanziamento e la Progettazione partecipata nelle aree terremotate, ha selezionato 271 progetti </w:t>
      </w:r>
      <w:r w:rsidR="00816E81">
        <w:t xml:space="preserve">che </w:t>
      </w:r>
      <w:r w:rsidR="00BF7303">
        <w:t>stanno coinvolgendo</w:t>
      </w:r>
      <w:r w:rsidR="00816E81" w:rsidRPr="00816E81">
        <w:t xml:space="preserve"> o</w:t>
      </w:r>
      <w:r w:rsidR="00816E81">
        <w:t xml:space="preserve">ltre 500 mila </w:t>
      </w:r>
      <w:r w:rsidR="00BF7303">
        <w:t xml:space="preserve">tra </w:t>
      </w:r>
      <w:r w:rsidR="00816E81">
        <w:t>bambini e ragazzi in tutta Italia</w:t>
      </w:r>
      <w:r w:rsidR="00816E81" w:rsidRPr="00816E81">
        <w:t xml:space="preserve"> insieme alle loro famiglie, che vivono in condizione di disagio, mettendo in rete 6.500 organizzazioni tra terzo settore, mondo della scuola, università e</w:t>
      </w:r>
      <w:r w:rsidR="00CF183D">
        <w:t>d</w:t>
      </w:r>
      <w:r w:rsidR="00816E81" w:rsidRPr="00816E81">
        <w:t xml:space="preserve"> altri enti.</w:t>
      </w:r>
      <w:r w:rsidR="00816E81">
        <w:t xml:space="preserve"> </w:t>
      </w:r>
    </w:p>
    <w:p w:rsidR="004E6E09" w:rsidRDefault="004E6E09" w:rsidP="007C7488">
      <w:pPr>
        <w:spacing w:after="120" w:line="288" w:lineRule="auto"/>
        <w:jc w:val="both"/>
      </w:pPr>
    </w:p>
    <w:p w:rsidR="00147C6C" w:rsidRPr="00816E81" w:rsidRDefault="00147C6C" w:rsidP="00B04C1A">
      <w:pPr>
        <w:pStyle w:val="Titolo2"/>
        <w:numPr>
          <w:ilvl w:val="0"/>
          <w:numId w:val="1"/>
        </w:numPr>
        <w:pBdr>
          <w:bottom w:val="single" w:sz="4" w:space="1" w:color="403152"/>
        </w:pBdr>
        <w:shd w:val="clear" w:color="auto" w:fill="FFFFFF"/>
        <w:spacing w:line="240" w:lineRule="auto"/>
        <w:jc w:val="both"/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</w:pPr>
      <w:bookmarkStart w:id="1" w:name="_Toc9936531"/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P</w:t>
      </w:r>
      <w:r w:rsidR="00552A1E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FP</w:t>
      </w:r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 xml:space="preserve">. Progetti </w:t>
      </w:r>
      <w:r w:rsidR="00552A1E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F</w:t>
      </w:r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 xml:space="preserve">ormativi </w:t>
      </w:r>
      <w:r w:rsidR="00552A1E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P</w:t>
      </w:r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 xml:space="preserve">ersonalizzati con </w:t>
      </w:r>
      <w:r w:rsidR="00552A1E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budget educativi</w:t>
      </w:r>
      <w:bookmarkEnd w:id="1"/>
    </w:p>
    <w:p w:rsidR="00816E81" w:rsidRDefault="00816E81" w:rsidP="007C7488">
      <w:pPr>
        <w:spacing w:after="120" w:line="288" w:lineRule="auto"/>
        <w:jc w:val="both"/>
      </w:pPr>
    </w:p>
    <w:p w:rsidR="00672A8A" w:rsidRDefault="00147C6C" w:rsidP="00F40F25">
      <w:pPr>
        <w:spacing w:after="120" w:line="288" w:lineRule="auto"/>
        <w:jc w:val="both"/>
      </w:pPr>
      <w:r>
        <w:t>“</w:t>
      </w:r>
      <w:r w:rsidRPr="009E61B3">
        <w:rPr>
          <w:i/>
        </w:rPr>
        <w:t>PFP. Progetti Formativi Personalizzati con Budget Educativi</w:t>
      </w:r>
      <w:r>
        <w:t xml:space="preserve">” è un progetto nato dalla volontà e dalla collaborazione di 48 </w:t>
      </w:r>
      <w:r w:rsidRPr="00147C6C">
        <w:rPr>
          <w:i/>
        </w:rPr>
        <w:t>partner</w:t>
      </w:r>
      <w:r>
        <w:t xml:space="preserve"> tra Comuni, Scuole, Università, Associazioni Datoriali, </w:t>
      </w:r>
      <w:r w:rsidR="00B61BC8">
        <w:t xml:space="preserve">Cooperative </w:t>
      </w:r>
      <w:r>
        <w:t>sociali</w:t>
      </w:r>
      <w:r w:rsidR="00B61BC8">
        <w:t xml:space="preserve">, </w:t>
      </w:r>
      <w:r>
        <w:t xml:space="preserve">Associazioni culturali, sportive, di promozione sociale, Fondazioni, Associazioni ed </w:t>
      </w:r>
      <w:r w:rsidR="00672A8A" w:rsidRPr="00672A8A">
        <w:t xml:space="preserve">Enti religiosi che operano nel Nord (Friuli Venezia Giulia, Veneto e Piemonte), nel Centro (Lazio) e nel Sud Italia (Molise, Campania, Puglia, Calabria) e le Isole (Sicilia). Il </w:t>
      </w:r>
      <w:r w:rsidR="00672A8A" w:rsidRPr="00672A8A">
        <w:rPr>
          <w:i/>
        </w:rPr>
        <w:t>territorio target dell’intervento</w:t>
      </w:r>
      <w:r w:rsidR="00672A8A" w:rsidRPr="00672A8A">
        <w:t xml:space="preserve"> comprende in particolare le province di Udine, Trieste, Torino, Verona, Campobasso, Lecce, Benevento, Avellino, Catanzaro, Palermo e Ragu</w:t>
      </w:r>
      <w:r w:rsidR="00672A8A">
        <w:t>sa.</w:t>
      </w:r>
    </w:p>
    <w:p w:rsidR="00AD0463" w:rsidRDefault="00BF7303" w:rsidP="00F40F25">
      <w:pPr>
        <w:spacing w:after="120" w:line="288" w:lineRule="auto"/>
        <w:jc w:val="both"/>
      </w:pPr>
      <w:r>
        <w:t>In questi ambiti geografici</w:t>
      </w:r>
      <w:r w:rsidR="00876CDA">
        <w:t>,</w:t>
      </w:r>
      <w:r w:rsidR="00227348">
        <w:t xml:space="preserve"> il progetto speriment</w:t>
      </w:r>
      <w:r w:rsidR="00AD0463">
        <w:t>erà</w:t>
      </w:r>
      <w:r w:rsidR="00227348">
        <w:t xml:space="preserve"> una nuova forma di alleanza educativa </w:t>
      </w:r>
      <w:r w:rsidR="00B04AE5">
        <w:t xml:space="preserve">scuola/famiglia/territorio </w:t>
      </w:r>
      <w:r w:rsidR="00876CDA">
        <w:t>attraverso l’a</w:t>
      </w:r>
      <w:r w:rsidR="00CF183D">
        <w:t xml:space="preserve">pplicazione di budget educativi, </w:t>
      </w:r>
      <w:r w:rsidR="00227348">
        <w:t>destinat</w:t>
      </w:r>
      <w:r w:rsidR="00876CDA">
        <w:t>i</w:t>
      </w:r>
      <w:r w:rsidR="00227348">
        <w:t xml:space="preserve"> </w:t>
      </w:r>
      <w:r w:rsidR="00983CF2">
        <w:t xml:space="preserve">ad almeno </w:t>
      </w:r>
      <w:r w:rsidR="00876CDA" w:rsidRPr="00F40F25">
        <w:rPr>
          <w:b/>
        </w:rPr>
        <w:t>2.000 adolescenti</w:t>
      </w:r>
      <w:r w:rsidR="00983CF2">
        <w:rPr>
          <w:b/>
        </w:rPr>
        <w:t xml:space="preserve">, </w:t>
      </w:r>
      <w:r w:rsidR="00876CDA" w:rsidRPr="00F40F25">
        <w:rPr>
          <w:b/>
        </w:rPr>
        <w:t xml:space="preserve">per il </w:t>
      </w:r>
      <w:r w:rsidR="00CF183D">
        <w:rPr>
          <w:b/>
        </w:rPr>
        <w:t xml:space="preserve">supporto di </w:t>
      </w:r>
      <w:r w:rsidR="00876CDA" w:rsidRPr="00F40F25">
        <w:rPr>
          <w:b/>
        </w:rPr>
        <w:t>attività culturali, sportive, di formazione, di inserimento lavorati</w:t>
      </w:r>
      <w:r w:rsidR="00193BAF">
        <w:rPr>
          <w:b/>
        </w:rPr>
        <w:t xml:space="preserve">vo e </w:t>
      </w:r>
      <w:r w:rsidR="00CF183D">
        <w:rPr>
          <w:b/>
        </w:rPr>
        <w:t>per</w:t>
      </w:r>
      <w:r w:rsidR="00193BAF">
        <w:rPr>
          <w:b/>
        </w:rPr>
        <w:t xml:space="preserve"> </w:t>
      </w:r>
      <w:r w:rsidR="00CF183D">
        <w:rPr>
          <w:b/>
        </w:rPr>
        <w:t>il sostegno del</w:t>
      </w:r>
      <w:r w:rsidR="00193BAF">
        <w:rPr>
          <w:b/>
        </w:rPr>
        <w:t>la socialità</w:t>
      </w:r>
      <w:r w:rsidR="00876CDA" w:rsidRPr="00F40F25">
        <w:rPr>
          <w:b/>
        </w:rPr>
        <w:t xml:space="preserve"> in tutti gli ambiti della vita attiva</w:t>
      </w:r>
      <w:r w:rsidR="00876CDA">
        <w:t xml:space="preserve">. </w:t>
      </w:r>
    </w:p>
    <w:p w:rsidR="00AD0463" w:rsidRDefault="00876CDA" w:rsidP="00F40F25">
      <w:pPr>
        <w:spacing w:after="120" w:line="288" w:lineRule="auto"/>
        <w:jc w:val="both"/>
      </w:pPr>
      <w:r>
        <w:t xml:space="preserve">Concretamente i </w:t>
      </w:r>
      <w:r w:rsidRPr="007544D1">
        <w:rPr>
          <w:b/>
          <w:u w:val="dottedHeavy" w:color="70AD47" w:themeColor="accent6"/>
        </w:rPr>
        <w:t>PFP</w:t>
      </w:r>
      <w:r>
        <w:t xml:space="preserve"> saranno uno </w:t>
      </w:r>
      <w:r w:rsidRPr="00F40F25">
        <w:rPr>
          <w:b/>
          <w:u w:val="dottedHeavy" w:color="70AD47" w:themeColor="accent6"/>
        </w:rPr>
        <w:t>strumento formativo personalizzato di cui le scuole</w:t>
      </w:r>
      <w:r w:rsidR="00F40F25" w:rsidRPr="00F40F25">
        <w:rPr>
          <w:b/>
          <w:u w:val="dottedHeavy" w:color="70AD47" w:themeColor="accent6"/>
        </w:rPr>
        <w:t xml:space="preserve"> </w:t>
      </w:r>
      <w:r w:rsidRPr="00F40F25">
        <w:rPr>
          <w:b/>
          <w:u w:val="dottedHeavy" w:color="70AD47" w:themeColor="accent6"/>
        </w:rPr>
        <w:t>potranno avvalersi per intervenire in maniera</w:t>
      </w:r>
      <w:r w:rsidR="00F40F25" w:rsidRPr="00F40F25">
        <w:rPr>
          <w:b/>
          <w:u w:val="dottedHeavy" w:color="70AD47" w:themeColor="accent6"/>
        </w:rPr>
        <w:t xml:space="preserve"> </w:t>
      </w:r>
      <w:r w:rsidRPr="00F40F25">
        <w:rPr>
          <w:b/>
          <w:u w:val="dottedHeavy" w:color="70AD47" w:themeColor="accent6"/>
        </w:rPr>
        <w:t>tempestiva ed efficace nelle situazioni di crisi adolescenziale</w:t>
      </w:r>
      <w:r>
        <w:t xml:space="preserve"> (psico-sociale, familiare,</w:t>
      </w:r>
      <w:r w:rsidR="00F40F25">
        <w:t xml:space="preserve"> </w:t>
      </w:r>
      <w:r>
        <w:t xml:space="preserve">scolastica), </w:t>
      </w:r>
      <w:r w:rsidRPr="00193BAF">
        <w:rPr>
          <w:b/>
        </w:rPr>
        <w:t>non per forza correlate ad una cattiva performance scolastica</w:t>
      </w:r>
      <w:r>
        <w:t xml:space="preserve">. </w:t>
      </w:r>
    </w:p>
    <w:p w:rsidR="00F40F25" w:rsidRDefault="00876CDA" w:rsidP="00F40F25">
      <w:pPr>
        <w:spacing w:after="120" w:line="288" w:lineRule="auto"/>
        <w:jc w:val="both"/>
      </w:pPr>
      <w:r w:rsidRPr="00CF183D">
        <w:rPr>
          <w:b/>
        </w:rPr>
        <w:t>Le scuole</w:t>
      </w:r>
      <w:r w:rsidR="00BF7303">
        <w:rPr>
          <w:b/>
        </w:rPr>
        <w:t xml:space="preserve"> che intendono partecipare al progetto</w:t>
      </w:r>
      <w:r w:rsidR="00F40F25" w:rsidRPr="00CF183D">
        <w:rPr>
          <w:b/>
        </w:rPr>
        <w:t xml:space="preserve">, oltre </w:t>
      </w:r>
      <w:r w:rsidR="007544D1" w:rsidRPr="00CF183D">
        <w:rPr>
          <w:b/>
        </w:rPr>
        <w:t xml:space="preserve">a </w:t>
      </w:r>
      <w:r w:rsidR="00F40F25" w:rsidRPr="00CF183D">
        <w:rPr>
          <w:b/>
        </w:rPr>
        <w:t xml:space="preserve">quelle già </w:t>
      </w:r>
      <w:r w:rsidR="00BF7303">
        <w:rPr>
          <w:b/>
        </w:rPr>
        <w:t xml:space="preserve">attualmente </w:t>
      </w:r>
      <w:r w:rsidR="00F40F25" w:rsidRPr="00CF183D">
        <w:rPr>
          <w:b/>
        </w:rPr>
        <w:t xml:space="preserve">partner, </w:t>
      </w:r>
      <w:r w:rsidRPr="00CF183D">
        <w:rPr>
          <w:b/>
        </w:rPr>
        <w:t xml:space="preserve">saranno selezionate tra </w:t>
      </w:r>
      <w:r w:rsidR="00BF7303">
        <w:rPr>
          <w:b/>
        </w:rPr>
        <w:t>gli Istituti</w:t>
      </w:r>
      <w:r w:rsidRPr="00CF183D">
        <w:rPr>
          <w:b/>
        </w:rPr>
        <w:t xml:space="preserve"> che decideranno</w:t>
      </w:r>
      <w:r w:rsidR="00F40F25" w:rsidRPr="00CF183D">
        <w:rPr>
          <w:b/>
        </w:rPr>
        <w:t xml:space="preserve"> </w:t>
      </w:r>
      <w:r w:rsidRPr="00CF183D">
        <w:rPr>
          <w:b/>
        </w:rPr>
        <w:t xml:space="preserve">di </w:t>
      </w:r>
      <w:r w:rsidR="00F40F25" w:rsidRPr="00CF183D">
        <w:rPr>
          <w:b/>
        </w:rPr>
        <w:t>aderire alla presente Manifestazione di Interesse</w:t>
      </w:r>
      <w:r>
        <w:t>.</w:t>
      </w:r>
      <w:r w:rsidR="00F40F25">
        <w:t xml:space="preserve"> </w:t>
      </w:r>
    </w:p>
    <w:p w:rsidR="00193BAF" w:rsidRDefault="00F40F25" w:rsidP="00617578">
      <w:pPr>
        <w:spacing w:after="0" w:line="288" w:lineRule="auto"/>
        <w:jc w:val="both"/>
      </w:pPr>
      <w:r>
        <w:t>Grazie ai PFP i giovani potranno accedere ad una “</w:t>
      </w:r>
      <w:r w:rsidRPr="00CF183D">
        <w:rPr>
          <w:b/>
          <w:u w:val="dottedHeavy" w:color="70AD47" w:themeColor="accent6"/>
        </w:rPr>
        <w:t>progettazione formativa personalizzata</w:t>
      </w:r>
      <w:r>
        <w:t xml:space="preserve">” condivisa da loro, dalle famiglie, </w:t>
      </w:r>
      <w:r w:rsidR="00AD0463">
        <w:t xml:space="preserve">dal rispettivo corpo docente delle scuole partecipanti e </w:t>
      </w:r>
      <w:r>
        <w:t>dagli Enti no-profit</w:t>
      </w:r>
      <w:r w:rsidR="007544D1">
        <w:t xml:space="preserve"> </w:t>
      </w:r>
      <w:r>
        <w:t xml:space="preserve">partner del progetto che saranno i </w:t>
      </w:r>
      <w:proofErr w:type="spellStart"/>
      <w:r w:rsidRPr="00BF7303">
        <w:rPr>
          <w:i/>
        </w:rPr>
        <w:t>co-gestori</w:t>
      </w:r>
      <w:proofErr w:type="spellEnd"/>
      <w:r w:rsidRPr="00BF7303">
        <w:rPr>
          <w:i/>
        </w:rPr>
        <w:t xml:space="preserve"> del budget </w:t>
      </w:r>
      <w:r w:rsidR="00B04AE5" w:rsidRPr="00BF7303">
        <w:rPr>
          <w:i/>
        </w:rPr>
        <w:t>educativo</w:t>
      </w:r>
      <w:r>
        <w:t xml:space="preserve">. </w:t>
      </w:r>
      <w:r w:rsidR="007544D1">
        <w:t xml:space="preserve">Nell’ambito della progettazione formativa personalizzata </w:t>
      </w:r>
      <w:r w:rsidR="00BF7303">
        <w:t>che docenti/</w:t>
      </w:r>
      <w:proofErr w:type="spellStart"/>
      <w:r w:rsidR="00BF7303">
        <w:t>cogestori</w:t>
      </w:r>
      <w:proofErr w:type="spellEnd"/>
      <w:r w:rsidR="00BF7303">
        <w:t xml:space="preserve">/studenti e famiglie </w:t>
      </w:r>
      <w:r w:rsidR="00107444">
        <w:t xml:space="preserve">condivideranno </w:t>
      </w:r>
      <w:r w:rsidR="00335B7C">
        <w:t xml:space="preserve">per ciascun ragazzo o ragazza </w:t>
      </w:r>
      <w:r w:rsidR="00C702AB">
        <w:t>preso in carico</w:t>
      </w:r>
      <w:r w:rsidR="009B1FD7">
        <w:t xml:space="preserve"> verranno </w:t>
      </w:r>
      <w:r w:rsidR="00C702AB">
        <w:t xml:space="preserve">attivati percorsi </w:t>
      </w:r>
      <w:r w:rsidR="007544D1" w:rsidRPr="00823541">
        <w:t>formativi/culturali/sportivi/</w:t>
      </w:r>
      <w:r w:rsidR="00A40A79">
        <w:t xml:space="preserve">socializzanti/artistici ecc. </w:t>
      </w:r>
      <w:r w:rsidR="007544D1" w:rsidRPr="00823541">
        <w:t xml:space="preserve">per un </w:t>
      </w:r>
      <w:r w:rsidRPr="00823541">
        <w:t>valore</w:t>
      </w:r>
      <w:r w:rsidR="00A40A79">
        <w:t xml:space="preserve"> massimo</w:t>
      </w:r>
      <w:r w:rsidRPr="00823541">
        <w:t xml:space="preserve"> di </w:t>
      </w:r>
      <w:r w:rsidR="007544D1" w:rsidRPr="00823541">
        <w:t>Euro 600,00</w:t>
      </w:r>
      <w:r w:rsidR="00F515ED">
        <w:t xml:space="preserve">, </w:t>
      </w:r>
      <w:r w:rsidRPr="00823541">
        <w:t>nell‘ambito</w:t>
      </w:r>
      <w:r w:rsidR="007544D1" w:rsidRPr="00823541">
        <w:t xml:space="preserve"> </w:t>
      </w:r>
      <w:r w:rsidRPr="00823541">
        <w:t>dell'</w:t>
      </w:r>
      <w:r w:rsidR="00EE5AD1" w:rsidRPr="00823541">
        <w:t xml:space="preserve">intero </w:t>
      </w:r>
      <w:r w:rsidRPr="00823541">
        <w:t>anno</w:t>
      </w:r>
      <w:r w:rsidR="00335B7C">
        <w:t xml:space="preserve"> scolastico</w:t>
      </w:r>
      <w:r w:rsidR="00CF183D" w:rsidRPr="00823541">
        <w:t xml:space="preserve">, a partire </w:t>
      </w:r>
      <w:r w:rsidR="00335B7C">
        <w:t>dal</w:t>
      </w:r>
      <w:r w:rsidR="00A54303">
        <w:t>l’</w:t>
      </w:r>
      <w:proofErr w:type="spellStart"/>
      <w:r w:rsidR="00A54303">
        <w:t>a.s.</w:t>
      </w:r>
      <w:proofErr w:type="spellEnd"/>
      <w:r w:rsidR="00EE5AD1" w:rsidRPr="00823541">
        <w:t xml:space="preserve"> 2019/2020</w:t>
      </w:r>
      <w:r w:rsidRPr="00335B7C">
        <w:t xml:space="preserve">. </w:t>
      </w:r>
      <w:r w:rsidRPr="00EE5AD1">
        <w:t>Questi servizi saranno offerti da una rete</w:t>
      </w:r>
      <w:r w:rsidR="007544D1" w:rsidRPr="00EE5AD1">
        <w:t xml:space="preserve"> di </w:t>
      </w:r>
      <w:proofErr w:type="spellStart"/>
      <w:r w:rsidR="007544D1" w:rsidRPr="00EE5AD1">
        <w:rPr>
          <w:i/>
        </w:rPr>
        <w:t>co-gestori</w:t>
      </w:r>
      <w:proofErr w:type="spellEnd"/>
      <w:r w:rsidR="00B04AE5" w:rsidRPr="00EE5AD1">
        <w:t xml:space="preserve">, </w:t>
      </w:r>
      <w:r w:rsidR="007544D1" w:rsidRPr="00EE5AD1">
        <w:t>inizialmente costituita da</w:t>
      </w:r>
      <w:r w:rsidRPr="00EE5AD1">
        <w:t>i</w:t>
      </w:r>
      <w:r w:rsidR="007544D1" w:rsidRPr="00EE5AD1">
        <w:t xml:space="preserve"> 28</w:t>
      </w:r>
      <w:r w:rsidRPr="00EE5AD1">
        <w:t xml:space="preserve"> </w:t>
      </w:r>
      <w:r w:rsidR="007544D1" w:rsidRPr="00EE5AD1">
        <w:t>Enti no profit partner di progetto</w:t>
      </w:r>
      <w:r w:rsidRPr="00EE5AD1">
        <w:t xml:space="preserve">, ma che </w:t>
      </w:r>
      <w:r w:rsidR="007544D1" w:rsidRPr="00EE5AD1">
        <w:t xml:space="preserve">si </w:t>
      </w:r>
      <w:r w:rsidR="00B04AE5" w:rsidRPr="00EE5AD1">
        <w:t xml:space="preserve">potrà </w:t>
      </w:r>
      <w:r w:rsidR="007544D1" w:rsidRPr="00EE5AD1">
        <w:t>allarg</w:t>
      </w:r>
      <w:r w:rsidR="00B04AE5" w:rsidRPr="00EE5AD1">
        <w:t xml:space="preserve">are </w:t>
      </w:r>
      <w:r w:rsidRPr="00EE5AD1">
        <w:t>di anno in anno</w:t>
      </w:r>
      <w:r w:rsidR="007544D1" w:rsidRPr="00EE5AD1">
        <w:t xml:space="preserve"> ad altre </w:t>
      </w:r>
      <w:r w:rsidR="00193BAF" w:rsidRPr="00EE5AD1">
        <w:t>A</w:t>
      </w:r>
      <w:r w:rsidR="007544D1" w:rsidRPr="00EE5AD1">
        <w:t>ssociazioni</w:t>
      </w:r>
      <w:r w:rsidR="00193BAF" w:rsidRPr="00EE5AD1">
        <w:t xml:space="preserve"> ed Enti</w:t>
      </w:r>
      <w:r w:rsidR="00CF183D" w:rsidRPr="00EE5AD1">
        <w:t xml:space="preserve"> territoriali</w:t>
      </w:r>
      <w:r w:rsidR="00335B7C">
        <w:t xml:space="preserve"> interessati</w:t>
      </w:r>
      <w:r w:rsidR="00CF183D">
        <w:t>.</w:t>
      </w:r>
      <w:r w:rsidR="00EE5AD1">
        <w:t xml:space="preserve"> </w:t>
      </w:r>
      <w:r w:rsidR="00193BAF">
        <w:t xml:space="preserve">Presso i </w:t>
      </w:r>
      <w:proofErr w:type="spellStart"/>
      <w:r w:rsidR="00193BAF">
        <w:t>co-gestori</w:t>
      </w:r>
      <w:proofErr w:type="spellEnd"/>
      <w:r w:rsidR="00193BAF">
        <w:t xml:space="preserve"> i giovani potranno seguire percorsi in linea con un progetto olistico di formazione della persona che vedrà la </w:t>
      </w:r>
      <w:r w:rsidR="00193BAF">
        <w:lastRenderedPageBreak/>
        <w:t>scuola come prima “alleata”</w:t>
      </w:r>
      <w:r w:rsidR="00CF183D">
        <w:t xml:space="preserve"> </w:t>
      </w:r>
      <w:r w:rsidR="00B16723">
        <w:t xml:space="preserve">di una presa in carico complessiva </w:t>
      </w:r>
      <w:r w:rsidR="00AD0463">
        <w:t>dei</w:t>
      </w:r>
      <w:r w:rsidR="00CF183D">
        <w:t xml:space="preserve"> giovani studenti</w:t>
      </w:r>
      <w:r w:rsidR="00751877">
        <w:t xml:space="preserve"> (</w:t>
      </w:r>
      <w:r w:rsidR="00751877" w:rsidRPr="00B81CC9">
        <w:rPr>
          <w:i/>
        </w:rPr>
        <w:t>per un elenco completo de</w:t>
      </w:r>
      <w:r w:rsidR="0022005F" w:rsidRPr="00B81CC9">
        <w:rPr>
          <w:i/>
        </w:rPr>
        <w:t xml:space="preserve">gli attuali </w:t>
      </w:r>
      <w:proofErr w:type="spellStart"/>
      <w:r w:rsidR="00751877" w:rsidRPr="00B81CC9">
        <w:rPr>
          <w:i/>
        </w:rPr>
        <w:t>Co-gestori</w:t>
      </w:r>
      <w:proofErr w:type="spellEnd"/>
      <w:r w:rsidR="00751877" w:rsidRPr="00B81CC9">
        <w:rPr>
          <w:i/>
        </w:rPr>
        <w:t xml:space="preserve"> partner si veda l’</w:t>
      </w:r>
      <w:r w:rsidR="00751877" w:rsidRPr="00B81CC9">
        <w:rPr>
          <w:i/>
          <w:u w:val="single"/>
        </w:rPr>
        <w:t>Allegato 1</w:t>
      </w:r>
      <w:r w:rsidR="00751877">
        <w:t>)</w:t>
      </w:r>
      <w:r w:rsidR="00193BAF">
        <w:t>.</w:t>
      </w:r>
    </w:p>
    <w:p w:rsidR="00997265" w:rsidRDefault="006B183B" w:rsidP="00617578">
      <w:pPr>
        <w:spacing w:after="0" w:line="288" w:lineRule="auto"/>
        <w:jc w:val="both"/>
      </w:pPr>
      <w:r>
        <w:t xml:space="preserve">Inoltre, </w:t>
      </w:r>
      <w:r w:rsidR="00046FB4" w:rsidRPr="00FA0EAC">
        <w:t>nel corso del triennio scolastico</w:t>
      </w:r>
      <w:r w:rsidR="003F341E">
        <w:t xml:space="preserve"> in cui verrà realizzato il progetto</w:t>
      </w:r>
      <w:r w:rsidR="00FA0EAC">
        <w:t xml:space="preserve"> (</w:t>
      </w:r>
      <w:proofErr w:type="spellStart"/>
      <w:r w:rsidR="007E0985">
        <w:t>aa</w:t>
      </w:r>
      <w:proofErr w:type="spellEnd"/>
      <w:r w:rsidR="007E0985">
        <w:t xml:space="preserve">. </w:t>
      </w:r>
      <w:r w:rsidR="00FA0EAC">
        <w:t>ss. 2019/2020,</w:t>
      </w:r>
      <w:r w:rsidR="00FD2391">
        <w:t xml:space="preserve"> </w:t>
      </w:r>
      <w:r w:rsidR="00FA0EAC">
        <w:t>2020/2021,</w:t>
      </w:r>
      <w:r w:rsidR="00FD2391">
        <w:t xml:space="preserve"> </w:t>
      </w:r>
      <w:r w:rsidR="00FA0EAC">
        <w:t>2021/2022)</w:t>
      </w:r>
      <w:r w:rsidR="003F341E">
        <w:t xml:space="preserve">, </w:t>
      </w:r>
      <w:r w:rsidR="00046FB4">
        <w:t xml:space="preserve">le scuole </w:t>
      </w:r>
      <w:r>
        <w:t>aderenti verranno accompagnat</w:t>
      </w:r>
      <w:r w:rsidR="003F341E">
        <w:t>e</w:t>
      </w:r>
      <w:r>
        <w:t xml:space="preserve"> alla progettazione di </w:t>
      </w:r>
      <w:r w:rsidR="00FA0EAC">
        <w:rPr>
          <w:b/>
        </w:rPr>
        <w:t>una</w:t>
      </w:r>
      <w:r w:rsidR="00B90040">
        <w:t xml:space="preserve"> </w:t>
      </w:r>
      <w:r>
        <w:t>“</w:t>
      </w:r>
      <w:r w:rsidRPr="00B90040">
        <w:rPr>
          <w:b/>
          <w:u w:val="dottedHeavy" w:color="70AD47" w:themeColor="accent6"/>
        </w:rPr>
        <w:t>Ricerc</w:t>
      </w:r>
      <w:r w:rsidR="00FA0EAC">
        <w:rPr>
          <w:b/>
          <w:u w:val="dottedHeavy" w:color="70AD47" w:themeColor="accent6"/>
        </w:rPr>
        <w:t>a</w:t>
      </w:r>
      <w:r w:rsidRPr="00B90040">
        <w:rPr>
          <w:b/>
          <w:u w:val="dottedHeavy" w:color="70AD47" w:themeColor="accent6"/>
        </w:rPr>
        <w:t xml:space="preserve"> Intervento</w:t>
      </w:r>
      <w:r>
        <w:t>”</w:t>
      </w:r>
      <w:r w:rsidR="00823541">
        <w:t xml:space="preserve"> per </w:t>
      </w:r>
      <w:r w:rsidR="00D0128F">
        <w:t xml:space="preserve">mappare le risorse e le criticità del territorio, </w:t>
      </w:r>
      <w:r w:rsidR="00823541">
        <w:t>contrastare l’esclusione sociale</w:t>
      </w:r>
      <w:r w:rsidR="00D0128F">
        <w:t xml:space="preserve"> ed i fenomeni di Povertà Educativa</w:t>
      </w:r>
      <w:r w:rsidR="00335B7C">
        <w:t>, favorire</w:t>
      </w:r>
      <w:r w:rsidR="00D0128F">
        <w:t xml:space="preserve"> l’efficacia dei percorsi di alternanza</w:t>
      </w:r>
      <w:r w:rsidR="00335B7C">
        <w:t xml:space="preserve"> scuola-lavoro e l’inserimento lavorativo</w:t>
      </w:r>
      <w:r w:rsidR="00D0128F">
        <w:t xml:space="preserve"> in ambito locale successivo al periodo scolastico</w:t>
      </w:r>
      <w:r w:rsidR="00AD0463">
        <w:t xml:space="preserve">. In particolare, </w:t>
      </w:r>
      <w:r w:rsidR="00B90040">
        <w:t xml:space="preserve">la </w:t>
      </w:r>
      <w:r w:rsidR="00CB6E44">
        <w:t>Ricerca si sostanzierà in tre fasi</w:t>
      </w:r>
      <w:r w:rsidR="00997265">
        <w:t>:</w:t>
      </w:r>
    </w:p>
    <w:p w:rsidR="00997265" w:rsidRDefault="00997265" w:rsidP="00FD2391">
      <w:pPr>
        <w:spacing w:after="0" w:line="288" w:lineRule="auto"/>
        <w:jc w:val="both"/>
      </w:pPr>
      <w:r>
        <w:t>-</w:t>
      </w:r>
      <w:r w:rsidR="00CB6E44">
        <w:t xml:space="preserve"> la </w:t>
      </w:r>
      <w:r w:rsidR="00B90040" w:rsidRPr="00E977BA">
        <w:rPr>
          <w:b/>
        </w:rPr>
        <w:t>prima</w:t>
      </w:r>
      <w:r w:rsidR="00B90040">
        <w:t xml:space="preserve"> </w:t>
      </w:r>
      <w:r w:rsidR="00E65E24">
        <w:t xml:space="preserve">sarà finalizzata ad </w:t>
      </w:r>
      <w:r w:rsidR="00B90040">
        <w:t xml:space="preserve">un </w:t>
      </w:r>
      <w:r w:rsidR="00B90040" w:rsidRPr="00823541">
        <w:t>miglioramento degli spazi scolastici</w:t>
      </w:r>
      <w:r w:rsidR="00B90040">
        <w:t xml:space="preserve"> da destinare allo svolgimento di attività </w:t>
      </w:r>
      <w:r w:rsidR="00823541">
        <w:t xml:space="preserve">sociali e formative </w:t>
      </w:r>
      <w:r w:rsidR="00B90040">
        <w:t xml:space="preserve">in collaborazione </w:t>
      </w:r>
      <w:r>
        <w:t>con altri attori del territorio;</w:t>
      </w:r>
    </w:p>
    <w:p w:rsidR="00997265" w:rsidRDefault="00997265" w:rsidP="00FD2391">
      <w:pPr>
        <w:spacing w:after="0" w:line="288" w:lineRule="auto"/>
        <w:jc w:val="both"/>
      </w:pPr>
      <w:r>
        <w:t xml:space="preserve">- </w:t>
      </w:r>
      <w:r w:rsidR="00B90040">
        <w:t xml:space="preserve">la </w:t>
      </w:r>
      <w:r w:rsidR="00B90040" w:rsidRPr="00E977BA">
        <w:rPr>
          <w:b/>
        </w:rPr>
        <w:t>seconda</w:t>
      </w:r>
      <w:r w:rsidR="00B90040">
        <w:t xml:space="preserve"> </w:t>
      </w:r>
      <w:r w:rsidR="00E65E24">
        <w:t xml:space="preserve">servirà a </w:t>
      </w:r>
      <w:r w:rsidR="00B90040">
        <w:t>proget</w:t>
      </w:r>
      <w:r w:rsidR="00E65E24">
        <w:t>tare</w:t>
      </w:r>
      <w:r w:rsidR="00B90040">
        <w:t xml:space="preserve"> e realiz</w:t>
      </w:r>
      <w:r w:rsidR="00E65E24">
        <w:t>zare</w:t>
      </w:r>
      <w:r w:rsidR="00B90040">
        <w:t xml:space="preserve"> l’attività culturale, sportiva, teatrale, espositiva, formativa, ecc. vera e propria</w:t>
      </w:r>
      <w:r>
        <w:t>;</w:t>
      </w:r>
    </w:p>
    <w:p w:rsidR="006B183B" w:rsidRDefault="00997265" w:rsidP="00FD2391">
      <w:pPr>
        <w:spacing w:after="0" w:line="288" w:lineRule="auto"/>
        <w:jc w:val="both"/>
      </w:pPr>
      <w:r>
        <w:t>-</w:t>
      </w:r>
      <w:r w:rsidR="00861352">
        <w:t xml:space="preserve"> la </w:t>
      </w:r>
      <w:r w:rsidR="00861352" w:rsidRPr="00E977BA">
        <w:rPr>
          <w:b/>
        </w:rPr>
        <w:t>terza</w:t>
      </w:r>
      <w:r w:rsidR="00861352">
        <w:t xml:space="preserve"> approfondir</w:t>
      </w:r>
      <w:r w:rsidR="008C2CED">
        <w:t>à</w:t>
      </w:r>
      <w:r w:rsidR="00861352">
        <w:t xml:space="preserve"> le potenzialità economiche di ciascun contesto </w:t>
      </w:r>
      <w:r w:rsidR="008C2CED">
        <w:t>territoriale</w:t>
      </w:r>
      <w:r w:rsidR="00E977BA">
        <w:t>,</w:t>
      </w:r>
      <w:r w:rsidR="00861352">
        <w:t xml:space="preserve"> </w:t>
      </w:r>
      <w:r w:rsidR="00E977BA">
        <w:t>progettando</w:t>
      </w:r>
      <w:r w:rsidR="00861352">
        <w:t xml:space="preserve"> interventi di alternanza scuola-lavoro </w:t>
      </w:r>
      <w:r w:rsidR="00335B7C">
        <w:t>in ottica inclusiva</w:t>
      </w:r>
      <w:r w:rsidR="00E977BA">
        <w:t>,</w:t>
      </w:r>
      <w:r w:rsidR="00335B7C">
        <w:t xml:space="preserve"> </w:t>
      </w:r>
      <w:r w:rsidR="00E977BA">
        <w:t>che saranno inseriti all’interno di un complessivo Progetto formativo personalizzato</w:t>
      </w:r>
      <w:r w:rsidR="008C2CED">
        <w:t xml:space="preserve"> per gli studenti partecipanti</w:t>
      </w:r>
      <w:r w:rsidR="00E977BA">
        <w:t xml:space="preserve"> </w:t>
      </w:r>
      <w:r w:rsidR="00B90040">
        <w:t>(</w:t>
      </w:r>
      <w:r w:rsidR="00823541" w:rsidRPr="00B81CC9">
        <w:rPr>
          <w:i/>
        </w:rPr>
        <w:t>per una puntuale descrizione delle Ricerche Intervento si rimanda all’</w:t>
      </w:r>
      <w:r w:rsidR="00823541" w:rsidRPr="00B81CC9">
        <w:rPr>
          <w:i/>
          <w:u w:val="single"/>
        </w:rPr>
        <w:t>Allegato 2</w:t>
      </w:r>
      <w:r w:rsidR="00823541">
        <w:rPr>
          <w:i/>
        </w:rPr>
        <w:t>)</w:t>
      </w:r>
      <w:r w:rsidR="00823541">
        <w:t xml:space="preserve"> </w:t>
      </w:r>
      <w:r w:rsidR="00654CA4">
        <w:t>.</w:t>
      </w:r>
    </w:p>
    <w:p w:rsidR="004E0805" w:rsidRPr="004E0805" w:rsidRDefault="004E0805" w:rsidP="00FD2391">
      <w:pPr>
        <w:spacing w:after="0" w:line="288" w:lineRule="auto"/>
        <w:jc w:val="both"/>
      </w:pPr>
      <w:r>
        <w:t xml:space="preserve">-la </w:t>
      </w:r>
      <w:r w:rsidRPr="004E0805">
        <w:rPr>
          <w:b/>
        </w:rPr>
        <w:t>quarta</w:t>
      </w:r>
      <w:r>
        <w:rPr>
          <w:b/>
        </w:rPr>
        <w:t xml:space="preserve"> </w:t>
      </w:r>
      <w:bookmarkStart w:id="2" w:name="_GoBack"/>
      <w:bookmarkEnd w:id="2"/>
      <w:r w:rsidRPr="004E0805">
        <w:t>I Gruppi di lavoro nell’ambito dello Schema di intervento, selezioneranno alcune azioni molto semplici che potranno essere realizzate direttamente nell’area scolastica e sul territorio e segnaleranno le azioni che invece necessitano di ulteriori risorse aggiuntive pubbliche e/o private. I Gruppi di lavoro presenteranno quindi agli attori sociali pubblici, privati e associativi del territorio le azioni che si sono impegnati a fare al fine di individuare eventuali finanziatori.</w:t>
      </w:r>
    </w:p>
    <w:p w:rsidR="00B04AE5" w:rsidRDefault="00B04AE5" w:rsidP="007544D1">
      <w:pPr>
        <w:spacing w:after="120" w:line="288" w:lineRule="auto"/>
        <w:jc w:val="both"/>
      </w:pPr>
    </w:p>
    <w:p w:rsidR="006B183B" w:rsidRPr="00816E81" w:rsidRDefault="00552A1E" w:rsidP="00B04C1A">
      <w:pPr>
        <w:pStyle w:val="Titolo2"/>
        <w:numPr>
          <w:ilvl w:val="0"/>
          <w:numId w:val="1"/>
        </w:numPr>
        <w:pBdr>
          <w:bottom w:val="single" w:sz="4" w:space="1" w:color="403152"/>
        </w:pBdr>
        <w:shd w:val="clear" w:color="auto" w:fill="FFFFFF"/>
        <w:spacing w:line="240" w:lineRule="auto"/>
        <w:jc w:val="both"/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</w:pPr>
      <w:bookmarkStart w:id="3" w:name="_Toc9936532"/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Oggetto dell’invito e durata del progetto</w:t>
      </w:r>
      <w:bookmarkEnd w:id="3"/>
    </w:p>
    <w:p w:rsidR="00F40F25" w:rsidRDefault="00F40F25" w:rsidP="00F40F25">
      <w:pPr>
        <w:spacing w:after="120" w:line="288" w:lineRule="auto"/>
        <w:jc w:val="both"/>
      </w:pPr>
    </w:p>
    <w:p w:rsidR="00E977BA" w:rsidRDefault="00552A1E" w:rsidP="00931EE5">
      <w:pPr>
        <w:spacing w:after="120" w:line="288" w:lineRule="auto"/>
        <w:jc w:val="both"/>
      </w:pPr>
      <w:r>
        <w:t>Attraverso il presente Invito si intendono individuare gli Istituti Secondari di Secondo Grado</w:t>
      </w:r>
      <w:r w:rsidR="00337CA7">
        <w:t>,</w:t>
      </w:r>
      <w:r>
        <w:t xml:space="preserve"> </w:t>
      </w:r>
      <w:r w:rsidR="00337CA7">
        <w:t>aventi le sedi didattiche n</w:t>
      </w:r>
      <w:r>
        <w:t>elle province di Udine, Trieste Torino, Verona, Campobasso, Lecce, Benevento, Avellino, Catanzaro</w:t>
      </w:r>
      <w:r w:rsidR="00B06388">
        <w:t xml:space="preserve">, Palermo e </w:t>
      </w:r>
      <w:r>
        <w:t>Ragusa</w:t>
      </w:r>
      <w:r w:rsidR="00337CA7">
        <w:t>,</w:t>
      </w:r>
      <w:r>
        <w:t xml:space="preserve"> interessati ad aderire al progetto “</w:t>
      </w:r>
      <w:r w:rsidRPr="009E61B3">
        <w:rPr>
          <w:i/>
        </w:rPr>
        <w:t>PFP. Progetti Formativi Personalizzati con Budget Educativi</w:t>
      </w:r>
      <w:r>
        <w:rPr>
          <w:i/>
        </w:rPr>
        <w:t xml:space="preserve">” </w:t>
      </w:r>
      <w:r w:rsidR="00861352">
        <w:t>ne</w:t>
      </w:r>
      <w:r w:rsidR="00337CA7">
        <w:t xml:space="preserve">gli anni scolastici </w:t>
      </w:r>
      <w:r w:rsidR="008C2CED">
        <w:t>2019/2020, 2020/2021 e 2021</w:t>
      </w:r>
      <w:r w:rsidR="00CD1724">
        <w:t>/2022</w:t>
      </w:r>
      <w:r w:rsidR="00335B7C">
        <w:t xml:space="preserve">. </w:t>
      </w:r>
    </w:p>
    <w:p w:rsidR="00CD1724" w:rsidRDefault="00672A8A" w:rsidP="00931EE5">
      <w:pPr>
        <w:spacing w:after="120" w:line="288" w:lineRule="auto"/>
        <w:jc w:val="both"/>
      </w:pPr>
      <w:r w:rsidRPr="00672A8A">
        <w:t xml:space="preserve">Al termine del </w:t>
      </w:r>
      <w:r w:rsidR="00A246EA">
        <w:t>predetto</w:t>
      </w:r>
      <w:r w:rsidRPr="00672A8A">
        <w:t xml:space="preserve"> triennio, gli Istituti </w:t>
      </w:r>
      <w:r w:rsidR="00A246EA">
        <w:t xml:space="preserve">scolastici </w:t>
      </w:r>
      <w:r w:rsidRPr="00672A8A">
        <w:t>aderenti dovranno considerare conclusa la partecipazione al Progetto “PFP con Budget Educativi”, ferma restando la possibilità per ciascuno di continuare a replicare il “Metodo PFP</w:t>
      </w:r>
      <w:r>
        <w:t xml:space="preserve"> con Budget Educativi</w:t>
      </w:r>
      <w:r w:rsidRPr="00672A8A">
        <w:t>”</w:t>
      </w:r>
      <w:r w:rsidR="00335B7C">
        <w:t xml:space="preserve">, ricorrendo </w:t>
      </w:r>
      <w:r w:rsidR="003A7CFA">
        <w:t xml:space="preserve">in particolare ai </w:t>
      </w:r>
      <w:r w:rsidR="00335B7C">
        <w:t xml:space="preserve">fondi previsti dalla riforma della Buona Scuola </w:t>
      </w:r>
      <w:r w:rsidR="00E977BA">
        <w:t xml:space="preserve">per l’integrazione e l’attivazione </w:t>
      </w:r>
      <w:proofErr w:type="spellStart"/>
      <w:r w:rsidR="00E977BA">
        <w:t>laboratoriale</w:t>
      </w:r>
      <w:proofErr w:type="spellEnd"/>
      <w:r w:rsidR="00E977BA">
        <w:t xml:space="preserve"> pomeridiana.</w:t>
      </w:r>
    </w:p>
    <w:p w:rsidR="00552A1E" w:rsidRDefault="001D4D7D" w:rsidP="00931EE5">
      <w:pPr>
        <w:spacing w:after="120" w:line="288" w:lineRule="auto"/>
        <w:jc w:val="both"/>
      </w:pPr>
      <w:r>
        <w:t xml:space="preserve">Le scuole che rispondono al presente Invito dovranno aderire al </w:t>
      </w:r>
      <w:r w:rsidR="00E977BA">
        <w:t>m</w:t>
      </w:r>
      <w:r>
        <w:t xml:space="preserve">etodo </w:t>
      </w:r>
      <w:r w:rsidR="00E977BA">
        <w:t>s</w:t>
      </w:r>
      <w:r>
        <w:t>perimentale del progetto “</w:t>
      </w:r>
      <w:r w:rsidRPr="009E61B3">
        <w:rPr>
          <w:i/>
        </w:rPr>
        <w:t>PFP. Progetti Formativi Personalizzati con Budget Educativi</w:t>
      </w:r>
      <w:r>
        <w:rPr>
          <w:i/>
        </w:rPr>
        <w:t>”</w:t>
      </w:r>
      <w:r>
        <w:t xml:space="preserve"> </w:t>
      </w:r>
      <w:r w:rsidR="00672A8A" w:rsidRPr="00672A8A">
        <w:t>con deliberazione assunta dagli</w:t>
      </w:r>
      <w:r w:rsidR="00672A8A">
        <w:t xml:space="preserve"> organi collegiali </w:t>
      </w:r>
      <w:r w:rsidR="00672A8A" w:rsidRPr="00672A8A">
        <w:t>competenti</w:t>
      </w:r>
      <w:r w:rsidR="00672A8A">
        <w:t xml:space="preserve"> </w:t>
      </w:r>
      <w:r w:rsidR="008C2CED">
        <w:t>all’</w:t>
      </w:r>
      <w:r>
        <w:t>elabora</w:t>
      </w:r>
      <w:r w:rsidR="008C2CED">
        <w:t>zi</w:t>
      </w:r>
      <w:r>
        <w:t>o</w:t>
      </w:r>
      <w:r w:rsidR="008C2CED">
        <w:t>ne</w:t>
      </w:r>
      <w:r>
        <w:t xml:space="preserve"> e </w:t>
      </w:r>
      <w:r w:rsidR="008C2CED">
        <w:t>all’approvazione del</w:t>
      </w:r>
      <w:r>
        <w:t xml:space="preserve"> </w:t>
      </w:r>
      <w:proofErr w:type="spellStart"/>
      <w:r>
        <w:t>P.T.O.F.</w:t>
      </w:r>
      <w:proofErr w:type="spellEnd"/>
      <w:r w:rsidR="00E977BA">
        <w:t xml:space="preserve">, </w:t>
      </w:r>
      <w:r w:rsidR="007B1A98">
        <w:t xml:space="preserve">in cui </w:t>
      </w:r>
      <w:r w:rsidR="008C2CED">
        <w:t>il</w:t>
      </w:r>
      <w:r w:rsidR="008809D9">
        <w:t xml:space="preserve"> </w:t>
      </w:r>
      <w:r w:rsidR="00C15606">
        <w:t xml:space="preserve">metodo dei PFP e lo stesso </w:t>
      </w:r>
      <w:r w:rsidR="008C2CED">
        <w:t xml:space="preserve">progetto </w:t>
      </w:r>
      <w:r w:rsidR="00E977BA">
        <w:t>dovr</w:t>
      </w:r>
      <w:r w:rsidR="00C15606">
        <w:t xml:space="preserve">anno </w:t>
      </w:r>
      <w:r w:rsidR="00E977BA">
        <w:t xml:space="preserve">essere </w:t>
      </w:r>
      <w:r w:rsidR="008C2CED">
        <w:t>necessariamente</w:t>
      </w:r>
      <w:r w:rsidR="007B1A98">
        <w:t xml:space="preserve"> inserit</w:t>
      </w:r>
      <w:r w:rsidR="00C15606">
        <w:t>i</w:t>
      </w:r>
      <w:r w:rsidR="007B1A98">
        <w:t>.</w:t>
      </w:r>
    </w:p>
    <w:p w:rsidR="00552A1E" w:rsidRDefault="00552A1E" w:rsidP="00931EE5">
      <w:pPr>
        <w:spacing w:after="120" w:line="288" w:lineRule="auto"/>
        <w:jc w:val="both"/>
      </w:pPr>
    </w:p>
    <w:p w:rsidR="00861352" w:rsidRPr="00816E81" w:rsidRDefault="00861352" w:rsidP="00B04C1A">
      <w:pPr>
        <w:pStyle w:val="Titolo2"/>
        <w:numPr>
          <w:ilvl w:val="0"/>
          <w:numId w:val="1"/>
        </w:numPr>
        <w:pBdr>
          <w:bottom w:val="single" w:sz="4" w:space="1" w:color="403152"/>
        </w:pBdr>
        <w:shd w:val="clear" w:color="auto" w:fill="FFFFFF"/>
        <w:spacing w:line="240" w:lineRule="auto"/>
        <w:jc w:val="both"/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</w:pPr>
      <w:bookmarkStart w:id="4" w:name="_Toc9936533"/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 xml:space="preserve">Gli impegni </w:t>
      </w:r>
      <w:r w:rsidR="007B1A98"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delle scuole e dei docenti</w:t>
      </w:r>
      <w:bookmarkEnd w:id="4"/>
    </w:p>
    <w:p w:rsidR="00861352" w:rsidRDefault="00861352" w:rsidP="00861352">
      <w:pPr>
        <w:spacing w:after="120" w:line="288" w:lineRule="auto"/>
        <w:jc w:val="both"/>
      </w:pPr>
    </w:p>
    <w:p w:rsidR="008809D9" w:rsidRDefault="007B1A98" w:rsidP="00617578">
      <w:pPr>
        <w:spacing w:after="0" w:line="288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Aderendo alla presente Manifestazione di Interesse le scuole </w:t>
      </w:r>
      <w:r w:rsidR="00221CD3">
        <w:rPr>
          <w:rFonts w:eastAsiaTheme="minorHAnsi" w:cs="Calibri"/>
          <w:color w:val="000000"/>
        </w:rPr>
        <w:t>s</w:t>
      </w:r>
      <w:r>
        <w:rPr>
          <w:rFonts w:eastAsiaTheme="minorHAnsi" w:cs="Calibri"/>
          <w:color w:val="000000"/>
        </w:rPr>
        <w:t>i assumono i seguenti impegni</w:t>
      </w:r>
      <w:r w:rsidR="00221CD3">
        <w:rPr>
          <w:rFonts w:eastAsiaTheme="minorHAnsi" w:cs="Calibri"/>
          <w:color w:val="000000"/>
        </w:rPr>
        <w:t xml:space="preserve">. </w:t>
      </w:r>
    </w:p>
    <w:p w:rsidR="007B1A98" w:rsidRPr="007B1A98" w:rsidRDefault="001775FC" w:rsidP="00617578">
      <w:pPr>
        <w:spacing w:after="0" w:line="288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In particolare, le </w:t>
      </w:r>
      <w:r w:rsidRPr="00B11860">
        <w:rPr>
          <w:rFonts w:eastAsiaTheme="minorHAnsi" w:cs="Calibri"/>
          <w:b/>
          <w:color w:val="000000"/>
        </w:rPr>
        <w:t>Direzion</w:t>
      </w:r>
      <w:r>
        <w:rPr>
          <w:rFonts w:eastAsiaTheme="minorHAnsi" w:cs="Calibri"/>
          <w:b/>
          <w:color w:val="000000"/>
        </w:rPr>
        <w:t>i</w:t>
      </w:r>
      <w:r w:rsidRPr="00B11860">
        <w:rPr>
          <w:rFonts w:eastAsiaTheme="minorHAnsi" w:cs="Calibri"/>
          <w:b/>
          <w:color w:val="000000"/>
        </w:rPr>
        <w:t xml:space="preserve"> Scolastiche</w:t>
      </w:r>
      <w:r>
        <w:rPr>
          <w:rFonts w:eastAsiaTheme="minorHAnsi" w:cs="Calibri"/>
          <w:color w:val="000000"/>
        </w:rPr>
        <w:t xml:space="preserve"> ed i</w:t>
      </w:r>
      <w:r w:rsidR="00B11860">
        <w:rPr>
          <w:rFonts w:eastAsiaTheme="minorHAnsi" w:cs="Calibri"/>
          <w:color w:val="000000"/>
        </w:rPr>
        <w:t xml:space="preserve">l </w:t>
      </w:r>
      <w:r w:rsidR="00B11860" w:rsidRPr="00B11860">
        <w:rPr>
          <w:rFonts w:eastAsiaTheme="minorHAnsi" w:cs="Calibri"/>
          <w:b/>
          <w:color w:val="000000"/>
        </w:rPr>
        <w:t>Corpo</w:t>
      </w:r>
      <w:r w:rsidR="00221CD3">
        <w:rPr>
          <w:rFonts w:eastAsiaTheme="minorHAnsi" w:cs="Calibri"/>
          <w:color w:val="000000"/>
        </w:rPr>
        <w:t xml:space="preserve"> </w:t>
      </w:r>
      <w:r w:rsidR="00221CD3" w:rsidRPr="00B11860">
        <w:rPr>
          <w:rFonts w:eastAsiaTheme="minorHAnsi" w:cs="Calibri"/>
          <w:b/>
          <w:color w:val="000000"/>
        </w:rPr>
        <w:t>Docent</w:t>
      </w:r>
      <w:r w:rsidR="00B11860">
        <w:rPr>
          <w:rFonts w:eastAsiaTheme="minorHAnsi" w:cs="Calibri"/>
          <w:b/>
          <w:color w:val="000000"/>
        </w:rPr>
        <w:t>e</w:t>
      </w:r>
      <w:r w:rsidR="00221CD3">
        <w:rPr>
          <w:rFonts w:eastAsiaTheme="minorHAnsi" w:cs="Calibri"/>
          <w:color w:val="000000"/>
        </w:rPr>
        <w:t xml:space="preserve"> si impegna</w:t>
      </w:r>
      <w:r w:rsidR="00B11860">
        <w:rPr>
          <w:rFonts w:eastAsiaTheme="minorHAnsi" w:cs="Calibri"/>
          <w:color w:val="000000"/>
        </w:rPr>
        <w:t>no</w:t>
      </w:r>
      <w:r w:rsidR="00221CD3">
        <w:rPr>
          <w:rFonts w:eastAsiaTheme="minorHAnsi" w:cs="Calibri"/>
          <w:color w:val="000000"/>
        </w:rPr>
        <w:t>:</w:t>
      </w:r>
      <w:r w:rsidR="007B1A98">
        <w:t xml:space="preserve"> </w:t>
      </w:r>
    </w:p>
    <w:p w:rsidR="008809D9" w:rsidRDefault="00A93C4E" w:rsidP="00A93C4E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lastRenderedPageBreak/>
        <w:t>a</w:t>
      </w:r>
      <w:r w:rsidR="008809D9">
        <w:t>d inserire il metodo del Progetto Formativo Personalizzato con Budget Educativo nel Piano Triennale dell’Offerta Formativ</w:t>
      </w:r>
      <w:r w:rsidR="001D4E41">
        <w:t xml:space="preserve">a </w:t>
      </w:r>
      <w:r w:rsidR="008809D9">
        <w:t>come metodo privilegiato di contrasto alla Povertà Educativa;</w:t>
      </w:r>
    </w:p>
    <w:p w:rsidR="001775FC" w:rsidRDefault="00A93C4E" w:rsidP="00A93C4E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t>a</w:t>
      </w:r>
      <w:r w:rsidR="001775FC">
        <w:t xml:space="preserve">d accreditare </w:t>
      </w:r>
      <w:r w:rsidR="00B81CC9">
        <w:t xml:space="preserve">presso l’istituzione scolastica </w:t>
      </w:r>
      <w:r w:rsidR="001775FC">
        <w:t xml:space="preserve">gli Enti </w:t>
      </w:r>
      <w:proofErr w:type="spellStart"/>
      <w:r w:rsidR="001775FC">
        <w:t>co-gestori</w:t>
      </w:r>
      <w:proofErr w:type="spellEnd"/>
      <w:r w:rsidR="001775FC">
        <w:t xml:space="preserve"> che presenteranno </w:t>
      </w:r>
      <w:r w:rsidR="008C2CED">
        <w:t>a ciascuna scuola</w:t>
      </w:r>
      <w:r w:rsidR="001D4E41">
        <w:t>,</w:t>
      </w:r>
      <w:r w:rsidR="00B81CC9">
        <w:t xml:space="preserve"> </w:t>
      </w:r>
      <w:r w:rsidR="00B638BB">
        <w:t>entro il termine del 15 settembre 2019</w:t>
      </w:r>
      <w:r w:rsidR="001D4E41">
        <w:t>,</w:t>
      </w:r>
      <w:r w:rsidR="00B638BB">
        <w:t xml:space="preserve"> </w:t>
      </w:r>
      <w:r w:rsidR="00B81CC9">
        <w:t>i</w:t>
      </w:r>
      <w:r w:rsidR="001775FC">
        <w:t xml:space="preserve"> piani </w:t>
      </w:r>
      <w:r w:rsidR="00B638BB">
        <w:t xml:space="preserve">triennali </w:t>
      </w:r>
      <w:r w:rsidR="001775FC">
        <w:t>delle attività formative secondo il Format allegato</w:t>
      </w:r>
      <w:r w:rsidR="00B81CC9">
        <w:t xml:space="preserve"> che costituisce parte integrante e sostanziale del presente Invito</w:t>
      </w:r>
      <w:r w:rsidR="001775FC">
        <w:t xml:space="preserve"> (</w:t>
      </w:r>
      <w:r w:rsidR="00B81CC9" w:rsidRPr="00B81CC9">
        <w:rPr>
          <w:i/>
        </w:rPr>
        <w:t xml:space="preserve">per una descrizione puntuale del Format e dei suoi contenuti si rimanda all’ </w:t>
      </w:r>
      <w:r w:rsidR="001775FC" w:rsidRPr="00B81CC9">
        <w:rPr>
          <w:i/>
          <w:u w:val="single"/>
        </w:rPr>
        <w:t xml:space="preserve">Allegato </w:t>
      </w:r>
      <w:r w:rsidR="0022005F" w:rsidRPr="00B81CC9">
        <w:rPr>
          <w:i/>
          <w:u w:val="single"/>
        </w:rPr>
        <w:t>3</w:t>
      </w:r>
      <w:r w:rsidR="0022005F">
        <w:t>)</w:t>
      </w:r>
      <w:r w:rsidR="001D4E41">
        <w:t>;</w:t>
      </w:r>
    </w:p>
    <w:p w:rsidR="00221CD3" w:rsidRDefault="001D4E41" w:rsidP="001D4E41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t>a</w:t>
      </w:r>
      <w:r w:rsidR="00B638BB">
        <w:t xml:space="preserve"> dare mandato ai Coordinatori di Classe </w:t>
      </w:r>
      <w:r w:rsidR="00B00438">
        <w:t>d</w:t>
      </w:r>
      <w:r w:rsidR="00EA2837">
        <w:t>i</w:t>
      </w:r>
      <w:r w:rsidR="00B00438">
        <w:t xml:space="preserve"> individuare, dopo opportuna formazione, gli studenti</w:t>
      </w:r>
      <w:r w:rsidR="007269C8">
        <w:t xml:space="preserve"> e i gruppi classe in cui sono inseriti, </w:t>
      </w:r>
      <w:r w:rsidR="00B00438">
        <w:t xml:space="preserve">potenzialmente destinatari del </w:t>
      </w:r>
      <w:r w:rsidR="00B00438" w:rsidRPr="00B81CC9">
        <w:rPr>
          <w:i/>
        </w:rPr>
        <w:t>budget</w:t>
      </w:r>
      <w:r w:rsidR="00B00438">
        <w:t xml:space="preserve"> </w:t>
      </w:r>
      <w:r w:rsidR="00B638BB">
        <w:t>educativo, sulla base di un’anamnesi sociale e pedagogica sui</w:t>
      </w:r>
      <w:r w:rsidR="00B00438">
        <w:t xml:space="preserve"> </w:t>
      </w:r>
      <w:r w:rsidR="00B00438" w:rsidRPr="00B00438">
        <w:t>rischi di abbandono scolastico</w:t>
      </w:r>
      <w:r w:rsidR="00B638BB">
        <w:t>,</w:t>
      </w:r>
      <w:r w:rsidR="00B00438" w:rsidRPr="00B00438">
        <w:t xml:space="preserve"> di regressione o </w:t>
      </w:r>
      <w:r w:rsidR="00B00438">
        <w:t xml:space="preserve">di </w:t>
      </w:r>
      <w:r w:rsidR="00B00438" w:rsidRPr="00B00438">
        <w:t xml:space="preserve">stagnazione dello sviluppo psico-sociale </w:t>
      </w:r>
      <w:r w:rsidR="00B00438">
        <w:t>dovuti a</w:t>
      </w:r>
      <w:r w:rsidR="00B00438" w:rsidRPr="00B00438">
        <w:t xml:space="preserve"> situazione familiare critica,</w:t>
      </w:r>
      <w:r w:rsidR="00B00438">
        <w:t xml:space="preserve"> </w:t>
      </w:r>
      <w:r w:rsidR="00B00438" w:rsidRPr="00B00438">
        <w:t>atteggiamenti</w:t>
      </w:r>
      <w:r w:rsidR="00B00438">
        <w:t xml:space="preserve"> </w:t>
      </w:r>
      <w:r w:rsidR="00B00438" w:rsidRPr="00B00438">
        <w:t>provocatorio/oppositivi manifesti, isolamento, difficoltà di integrazione culturale e</w:t>
      </w:r>
      <w:r w:rsidR="00B00438">
        <w:t xml:space="preserve"> </w:t>
      </w:r>
      <w:r w:rsidR="00B00438" w:rsidRPr="00B00438">
        <w:t>sociale, comportamenti manifesti di dipendenza patologica</w:t>
      </w:r>
      <w:r w:rsidR="00B00438">
        <w:t>, ecc.</w:t>
      </w:r>
      <w:r w:rsidR="00743E91">
        <w:t>;</w:t>
      </w:r>
    </w:p>
    <w:p w:rsidR="00B00438" w:rsidRDefault="001D4E41" w:rsidP="001D4E41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t>a</w:t>
      </w:r>
      <w:r w:rsidR="00743E91">
        <w:t>d operare con la metodologia del “</w:t>
      </w:r>
      <w:r w:rsidR="00743E91" w:rsidRPr="00B81CC9">
        <w:rPr>
          <w:i/>
        </w:rPr>
        <w:t>case management</w:t>
      </w:r>
      <w:r w:rsidR="00743E91">
        <w:t>”, costruendo rapporti di collaborazione ed integrazione lungo tutto l’arco temporale di svolgimento de</w:t>
      </w:r>
      <w:r w:rsidR="008C2CED">
        <w:t>l</w:t>
      </w:r>
      <w:r w:rsidR="00743E91">
        <w:t>l</w:t>
      </w:r>
      <w:r w:rsidR="008C2CED">
        <w:t>e attività di</w:t>
      </w:r>
      <w:r w:rsidR="00743E91">
        <w:t xml:space="preserve"> progetto </w:t>
      </w:r>
      <w:r w:rsidR="00B81CC9">
        <w:t>sia con</w:t>
      </w:r>
      <w:r w:rsidR="00743E91">
        <w:t xml:space="preserve"> gli Enti </w:t>
      </w:r>
      <w:proofErr w:type="spellStart"/>
      <w:r w:rsidR="00743E91">
        <w:t>co-gestori</w:t>
      </w:r>
      <w:proofErr w:type="spellEnd"/>
      <w:r w:rsidR="0084787D">
        <w:t xml:space="preserve"> </w:t>
      </w:r>
      <w:r w:rsidR="00B81CC9">
        <w:t>sia</w:t>
      </w:r>
      <w:r w:rsidR="0084787D">
        <w:t xml:space="preserve"> con </w:t>
      </w:r>
      <w:r w:rsidR="008C2CED">
        <w:t xml:space="preserve">i </w:t>
      </w:r>
      <w:r w:rsidR="0084787D">
        <w:t>Nodi Territoriali</w:t>
      </w:r>
      <w:r w:rsidR="00743E91">
        <w:t xml:space="preserve">. Ciò al fine di contribuire alla costruzione di un percorso pedagogico “olistico” che si sviluppi lungo un </w:t>
      </w:r>
      <w:r w:rsidR="00743E91" w:rsidRPr="00D01560">
        <w:rPr>
          <w:i/>
        </w:rPr>
        <w:t>continuum</w:t>
      </w:r>
      <w:r w:rsidR="00743E91">
        <w:t xml:space="preserve"> </w:t>
      </w:r>
      <w:r w:rsidR="00B11860">
        <w:t xml:space="preserve">e </w:t>
      </w:r>
      <w:r w:rsidR="00743E91">
        <w:t>che includ</w:t>
      </w:r>
      <w:r w:rsidR="00B11860">
        <w:t>e</w:t>
      </w:r>
      <w:r w:rsidR="00743E91">
        <w:t xml:space="preserve"> la presa in carico dello studente</w:t>
      </w:r>
      <w:r w:rsidR="007B3F1F">
        <w:t xml:space="preserve"> e del suo gruppo di riferimento</w:t>
      </w:r>
      <w:r w:rsidR="00743E91">
        <w:t>, l’accompagnamento dello studente e dei familiari verso le attività proposte</w:t>
      </w:r>
      <w:r w:rsidR="008C2CED">
        <w:t xml:space="preserve"> dagli Enti </w:t>
      </w:r>
      <w:proofErr w:type="spellStart"/>
      <w:r w:rsidR="008C2CED">
        <w:t>co-gestori</w:t>
      </w:r>
      <w:proofErr w:type="spellEnd"/>
      <w:r w:rsidR="00743E91">
        <w:t>, perseguendo la finalità di evitare frammentazioni, sovr</w:t>
      </w:r>
      <w:r w:rsidR="00B11860">
        <w:t>apposizioni ed interruzioni che</w:t>
      </w:r>
      <w:r w:rsidR="00743E91">
        <w:t xml:space="preserve"> po</w:t>
      </w:r>
      <w:r w:rsidR="00B11860">
        <w:t>trebbero</w:t>
      </w:r>
      <w:r w:rsidR="00743E91">
        <w:t xml:space="preserve"> interferire con il percorso di recupero ottimale</w:t>
      </w:r>
      <w:r w:rsidR="00B11860">
        <w:t xml:space="preserve"> </w:t>
      </w:r>
      <w:r w:rsidR="00041B0D">
        <w:t xml:space="preserve">degli studenti </w:t>
      </w:r>
      <w:r w:rsidR="008C2CED">
        <w:t>in carico</w:t>
      </w:r>
      <w:r w:rsidR="00041B0D">
        <w:t>;</w:t>
      </w:r>
    </w:p>
    <w:p w:rsidR="00B11860" w:rsidRDefault="001D4E41" w:rsidP="001D4E41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t>a</w:t>
      </w:r>
      <w:r w:rsidR="00B11860">
        <w:t xml:space="preserve"> partecipare alla</w:t>
      </w:r>
      <w:r w:rsidR="00B638BB">
        <w:t xml:space="preserve"> formazione, alla</w:t>
      </w:r>
      <w:r w:rsidR="00B11860">
        <w:t xml:space="preserve"> progettazione e all’organizzazione delle</w:t>
      </w:r>
      <w:r w:rsidR="00041B0D">
        <w:t xml:space="preserve"> </w:t>
      </w:r>
      <w:r w:rsidR="00B11860">
        <w:t>Ricerche Intervento</w:t>
      </w:r>
      <w:r w:rsidR="00631E56">
        <w:t xml:space="preserve">, seguendo la formazione proposta </w:t>
      </w:r>
      <w:r w:rsidR="00631E56" w:rsidRPr="00D01560">
        <w:rPr>
          <w:i/>
        </w:rPr>
        <w:t>ad hoc</w:t>
      </w:r>
      <w:r w:rsidR="00631E56">
        <w:t xml:space="preserve"> dalla cabina di regia del progetto,</w:t>
      </w:r>
      <w:r w:rsidR="0059594C">
        <w:t xml:space="preserve"> e a sviluppare</w:t>
      </w:r>
      <w:r w:rsidR="00631E56">
        <w:t xml:space="preserve"> eventualmente </w:t>
      </w:r>
      <w:r w:rsidR="00041B0D">
        <w:t xml:space="preserve">un Programma Formativo Personalizzato </w:t>
      </w:r>
      <w:r w:rsidR="0059594C">
        <w:t>nell’ambito dell’alternanza scuola</w:t>
      </w:r>
      <w:r w:rsidR="00046FB4">
        <w:t>-</w:t>
      </w:r>
      <w:r w:rsidR="0059594C">
        <w:t>lavoro per gli studenti in carico</w:t>
      </w:r>
      <w:r w:rsidR="00B11860">
        <w:t>;</w:t>
      </w:r>
    </w:p>
    <w:p w:rsidR="00743E91" w:rsidRDefault="00654CA4" w:rsidP="001D4E41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t>a</w:t>
      </w:r>
      <w:r w:rsidR="00743E91">
        <w:t xml:space="preserve"> svolgere le attività previst</w:t>
      </w:r>
      <w:r w:rsidR="00041B0D">
        <w:t xml:space="preserve">e dal progetto </w:t>
      </w:r>
      <w:r w:rsidR="00743E91" w:rsidRPr="00743E91">
        <w:t xml:space="preserve">anche in orari </w:t>
      </w:r>
      <w:r w:rsidR="00743E91">
        <w:t>scolastici e negli spazi scolastici idonei;</w:t>
      </w:r>
    </w:p>
    <w:p w:rsidR="0084787D" w:rsidRPr="00D56225" w:rsidRDefault="00654CA4" w:rsidP="001D4E41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t xml:space="preserve">a </w:t>
      </w:r>
      <w:r w:rsidR="0084787D">
        <w:t xml:space="preserve">partecipare all’attività di autovalutazione </w:t>
      </w:r>
      <w:r w:rsidR="00287284">
        <w:t xml:space="preserve">sullo </w:t>
      </w:r>
      <w:r w:rsidR="009B758B">
        <w:t xml:space="preserve">sviluppo sostenibile </w:t>
      </w:r>
      <w:r w:rsidR="00B638BB">
        <w:t xml:space="preserve">ed il Bilancio Equo e Sostenibile </w:t>
      </w:r>
      <w:r w:rsidR="009B758B">
        <w:t>dell’organizzazione scolastica</w:t>
      </w:r>
      <w:r w:rsidR="004413A2">
        <w:t xml:space="preserve"> </w:t>
      </w:r>
      <w:r w:rsidR="0084787D">
        <w:t xml:space="preserve">attraverso la compilazione di un apposito questionario </w:t>
      </w:r>
      <w:r w:rsidR="00B638BB">
        <w:t xml:space="preserve">realizzato </w:t>
      </w:r>
      <w:r w:rsidR="00287284" w:rsidRPr="00D56225">
        <w:t xml:space="preserve">a cura di </w:t>
      </w:r>
      <w:proofErr w:type="spellStart"/>
      <w:r w:rsidR="00287284" w:rsidRPr="00D56225">
        <w:t>Next</w:t>
      </w:r>
      <w:proofErr w:type="spellEnd"/>
      <w:r w:rsidR="00287284" w:rsidRPr="00D56225">
        <w:t xml:space="preserve"> Onlus.</w:t>
      </w:r>
      <w:r w:rsidR="00B638BB" w:rsidRPr="00D56225">
        <w:t xml:space="preserve"> L’attività di Autovalutazione dovrà essere realizzata entro il 30 settembre 2019.</w:t>
      </w:r>
      <w:r w:rsidR="00287284" w:rsidRPr="00D56225">
        <w:t xml:space="preserve"> Lo stesso questionario verrà somministrato </w:t>
      </w:r>
      <w:r w:rsidR="00B638BB" w:rsidRPr="00D56225">
        <w:t xml:space="preserve">nuovamente </w:t>
      </w:r>
      <w:r w:rsidR="00287284" w:rsidRPr="00D56225">
        <w:t>nell’ultimo anno di progetto.</w:t>
      </w:r>
    </w:p>
    <w:p w:rsidR="008809D9" w:rsidRDefault="00654CA4" w:rsidP="001D4E41">
      <w:pPr>
        <w:pStyle w:val="Paragrafoelenco"/>
        <w:numPr>
          <w:ilvl w:val="0"/>
          <w:numId w:val="48"/>
        </w:numPr>
        <w:spacing w:after="120" w:line="288" w:lineRule="auto"/>
        <w:ind w:left="284" w:hanging="284"/>
        <w:jc w:val="both"/>
      </w:pPr>
      <w:r>
        <w:t>a</w:t>
      </w:r>
      <w:r w:rsidR="00D56225">
        <w:t xml:space="preserve"> favorire la partecipazione di un docente per istituto</w:t>
      </w:r>
      <w:r w:rsidR="008809D9">
        <w:t xml:space="preserve">, con parte del proprio budget per l’autoformazione e l’aggiornamento, alle attività formative organizzate dal Dipartimento di Psicologia dell’Università degli Studi di Padova. Per tale formazione il progetto coprirà le spese di trasferta e di formazione ad un gruppo di massimo 30 docenti, mentre saranno a carico dei docenti le spese di vitto e alloggio </w:t>
      </w:r>
      <w:r w:rsidR="00F650F2">
        <w:t>a</w:t>
      </w:r>
      <w:r w:rsidR="008809D9">
        <w:t xml:space="preserve"> Padova</w:t>
      </w:r>
      <w:r w:rsidR="00D56225">
        <w:t>.</w:t>
      </w:r>
    </w:p>
    <w:p w:rsidR="00446778" w:rsidRPr="00816E81" w:rsidRDefault="00446778" w:rsidP="00B04C1A">
      <w:pPr>
        <w:pStyle w:val="Titolo2"/>
        <w:numPr>
          <w:ilvl w:val="0"/>
          <w:numId w:val="1"/>
        </w:numPr>
        <w:pBdr>
          <w:bottom w:val="single" w:sz="4" w:space="1" w:color="403152"/>
        </w:pBdr>
        <w:shd w:val="clear" w:color="auto" w:fill="FFFFFF"/>
        <w:spacing w:line="240" w:lineRule="auto"/>
        <w:jc w:val="both"/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</w:pPr>
      <w:bookmarkStart w:id="5" w:name="_Toc9936534"/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Modalità e Termini di Presentazione della Manifestazione di Interesse</w:t>
      </w:r>
      <w:bookmarkEnd w:id="5"/>
    </w:p>
    <w:p w:rsidR="00446778" w:rsidRDefault="00446778" w:rsidP="00931EE5">
      <w:pPr>
        <w:widowControl w:val="0"/>
        <w:spacing w:after="120" w:line="288" w:lineRule="auto"/>
        <w:jc w:val="both"/>
        <w:rPr>
          <w:lang w:eastAsia="it-IT"/>
        </w:rPr>
      </w:pPr>
    </w:p>
    <w:p w:rsidR="007C32DA" w:rsidRDefault="007C32DA" w:rsidP="00931EE5">
      <w:pPr>
        <w:spacing w:after="120" w:line="288" w:lineRule="auto"/>
        <w:jc w:val="both"/>
        <w:rPr>
          <w:rFonts w:eastAsiaTheme="minorHAnsi" w:cs="Calibri"/>
          <w:color w:val="000000"/>
        </w:rPr>
      </w:pPr>
      <w:r w:rsidRPr="007C32DA">
        <w:rPr>
          <w:rFonts w:eastAsiaTheme="minorHAnsi" w:cs="Calibri"/>
          <w:color w:val="000000"/>
        </w:rPr>
        <w:t xml:space="preserve">La domanda di partecipazione, redatta sulla </w:t>
      </w:r>
      <w:r w:rsidR="00F650F2">
        <w:rPr>
          <w:rFonts w:eastAsiaTheme="minorHAnsi" w:cs="Calibri"/>
          <w:color w:val="000000"/>
        </w:rPr>
        <w:t>mediante utilizzo di</w:t>
      </w:r>
      <w:r>
        <w:rPr>
          <w:rFonts w:eastAsiaTheme="minorHAnsi" w:cs="Calibri"/>
          <w:color w:val="000000"/>
        </w:rPr>
        <w:t xml:space="preserve"> </w:t>
      </w:r>
      <w:r w:rsidR="00F650F2">
        <w:rPr>
          <w:rFonts w:eastAsiaTheme="minorHAnsi" w:cs="Calibri"/>
          <w:color w:val="000000"/>
        </w:rPr>
        <w:t>posta elettronica</w:t>
      </w:r>
      <w:r w:rsidR="00291D15" w:rsidRPr="003C463A">
        <w:rPr>
          <w:rFonts w:eastAsiaTheme="minorHAnsi" w:cs="Calibri"/>
          <w:color w:val="000000"/>
        </w:rPr>
        <w:t xml:space="preserve"> </w:t>
      </w:r>
      <w:r w:rsidR="00501330" w:rsidRPr="003C463A">
        <w:rPr>
          <w:rFonts w:eastAsiaTheme="minorHAnsi" w:cs="Calibri"/>
          <w:color w:val="000000"/>
        </w:rPr>
        <w:t xml:space="preserve">dall’indirizzo ufficiale della scuola </w:t>
      </w:r>
      <w:r w:rsidRPr="003C463A">
        <w:rPr>
          <w:rFonts w:eastAsiaTheme="minorHAnsi" w:cs="Calibri"/>
          <w:color w:val="000000"/>
        </w:rPr>
        <w:t xml:space="preserve">all’indirizzo </w:t>
      </w:r>
      <w:r w:rsidR="00291D15" w:rsidRPr="00FC1FBA">
        <w:rPr>
          <w:rFonts w:eastAsiaTheme="minorHAnsi" w:cs="Calibri"/>
          <w:b/>
          <w:i/>
          <w:color w:val="000000"/>
        </w:rPr>
        <w:t>impresa.a.rete.benevento@gmail.com</w:t>
      </w:r>
      <w:r w:rsidRPr="003C463A">
        <w:rPr>
          <w:rFonts w:eastAsiaTheme="minorHAnsi" w:cs="Calibri"/>
          <w:color w:val="000000"/>
        </w:rPr>
        <w:t xml:space="preserve"> entro il termine del </w:t>
      </w:r>
      <w:r w:rsidR="00291D15" w:rsidRPr="003C463A">
        <w:rPr>
          <w:rFonts w:eastAsiaTheme="minorHAnsi" w:cs="Calibri"/>
          <w:color w:val="000000"/>
        </w:rPr>
        <w:t>2</w:t>
      </w:r>
      <w:r w:rsidR="003C463A">
        <w:rPr>
          <w:rFonts w:eastAsiaTheme="minorHAnsi" w:cs="Calibri"/>
          <w:color w:val="000000"/>
        </w:rPr>
        <w:t>5</w:t>
      </w:r>
      <w:r w:rsidR="00501330" w:rsidRPr="003C463A">
        <w:rPr>
          <w:rFonts w:eastAsiaTheme="minorHAnsi" w:cs="Calibri"/>
          <w:color w:val="000000"/>
        </w:rPr>
        <w:t xml:space="preserve"> giugno 2019 </w:t>
      </w:r>
      <w:r w:rsidR="009A15F2" w:rsidRPr="003C463A">
        <w:rPr>
          <w:rFonts w:eastAsiaTheme="minorHAnsi" w:cs="Calibri"/>
          <w:color w:val="000000"/>
        </w:rPr>
        <w:t xml:space="preserve">e dovrà recare come Oggetto </w:t>
      </w:r>
      <w:r w:rsidR="000C38D2">
        <w:rPr>
          <w:rFonts w:eastAsiaTheme="minorHAnsi" w:cs="Calibri"/>
          <w:color w:val="000000"/>
        </w:rPr>
        <w:t xml:space="preserve">della </w:t>
      </w:r>
      <w:proofErr w:type="spellStart"/>
      <w:r w:rsidR="000C38D2">
        <w:rPr>
          <w:rFonts w:eastAsiaTheme="minorHAnsi" w:cs="Calibri"/>
          <w:color w:val="000000"/>
        </w:rPr>
        <w:t>email</w:t>
      </w:r>
      <w:proofErr w:type="spellEnd"/>
      <w:r w:rsidR="000C38D2">
        <w:rPr>
          <w:rFonts w:eastAsiaTheme="minorHAnsi" w:cs="Calibri"/>
          <w:color w:val="000000"/>
        </w:rPr>
        <w:t xml:space="preserve"> la seguente dicitura: </w:t>
      </w:r>
      <w:r w:rsidR="009A15F2" w:rsidRPr="000C38D2">
        <w:rPr>
          <w:rFonts w:eastAsiaTheme="minorHAnsi" w:cs="Calibri"/>
          <w:b/>
          <w:color w:val="000000"/>
        </w:rPr>
        <w:t>“</w:t>
      </w:r>
      <w:r w:rsidR="009A15F2" w:rsidRPr="000C38D2">
        <w:rPr>
          <w:rFonts w:eastAsiaTheme="minorHAnsi" w:cs="Calibri"/>
          <w:b/>
          <w:color w:val="000000"/>
          <w:u w:val="single"/>
        </w:rPr>
        <w:t>Adesione al progetto PFP</w:t>
      </w:r>
      <w:r w:rsidR="009A15F2" w:rsidRPr="000C38D2">
        <w:rPr>
          <w:rFonts w:eastAsiaTheme="minorHAnsi" w:cs="Calibri"/>
          <w:b/>
          <w:color w:val="000000"/>
        </w:rPr>
        <w:t>”</w:t>
      </w:r>
      <w:r w:rsidRPr="003C463A">
        <w:rPr>
          <w:rFonts w:eastAsiaTheme="minorHAnsi" w:cs="Calibri"/>
          <w:color w:val="000000"/>
        </w:rPr>
        <w:t>.</w:t>
      </w:r>
    </w:p>
    <w:p w:rsidR="007C32DA" w:rsidRDefault="00501330" w:rsidP="00931EE5">
      <w:pPr>
        <w:spacing w:after="120" w:line="288" w:lineRule="auto"/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 xml:space="preserve">Le </w:t>
      </w:r>
      <w:r w:rsidR="007C32DA" w:rsidRPr="007C32DA">
        <w:rPr>
          <w:rFonts w:eastAsiaTheme="minorHAnsi" w:cs="Calibri"/>
          <w:color w:val="000000"/>
        </w:rPr>
        <w:t xml:space="preserve">domande pervenute oltre </w:t>
      </w:r>
      <w:r w:rsidR="005957AD">
        <w:rPr>
          <w:rFonts w:eastAsiaTheme="minorHAnsi" w:cs="Calibri"/>
          <w:color w:val="000000"/>
        </w:rPr>
        <w:t>il predetto termine</w:t>
      </w:r>
      <w:r w:rsidR="007C32DA">
        <w:rPr>
          <w:rFonts w:eastAsiaTheme="minorHAnsi" w:cs="Calibri"/>
          <w:color w:val="000000"/>
        </w:rPr>
        <w:t xml:space="preserve"> </w:t>
      </w:r>
      <w:r>
        <w:rPr>
          <w:rFonts w:eastAsiaTheme="minorHAnsi" w:cs="Calibri"/>
          <w:color w:val="000000"/>
        </w:rPr>
        <w:t>indicativ</w:t>
      </w:r>
      <w:r w:rsidR="005957AD">
        <w:rPr>
          <w:rFonts w:eastAsiaTheme="minorHAnsi" w:cs="Calibri"/>
          <w:color w:val="000000"/>
        </w:rPr>
        <w:t>o,</w:t>
      </w:r>
      <w:r>
        <w:rPr>
          <w:rFonts w:eastAsiaTheme="minorHAnsi" w:cs="Calibri"/>
          <w:color w:val="000000"/>
        </w:rPr>
        <w:t xml:space="preserve"> pur essendo </w:t>
      </w:r>
      <w:r w:rsidR="007C32DA" w:rsidRPr="007C32DA">
        <w:rPr>
          <w:rFonts w:eastAsiaTheme="minorHAnsi" w:cs="Calibri"/>
          <w:color w:val="000000"/>
        </w:rPr>
        <w:t xml:space="preserve">dichiarate </w:t>
      </w:r>
      <w:r w:rsidRPr="007C32DA">
        <w:rPr>
          <w:rFonts w:eastAsiaTheme="minorHAnsi" w:cs="Calibri"/>
          <w:color w:val="000000"/>
        </w:rPr>
        <w:t>irre</w:t>
      </w:r>
      <w:r>
        <w:rPr>
          <w:rFonts w:eastAsiaTheme="minorHAnsi" w:cs="Calibri"/>
          <w:color w:val="000000"/>
        </w:rPr>
        <w:t>golari</w:t>
      </w:r>
      <w:r w:rsidR="005957AD">
        <w:rPr>
          <w:rFonts w:eastAsiaTheme="minorHAnsi" w:cs="Calibri"/>
          <w:color w:val="000000"/>
        </w:rPr>
        <w:t>,</w:t>
      </w:r>
      <w:r>
        <w:rPr>
          <w:rFonts w:eastAsiaTheme="minorHAnsi" w:cs="Calibri"/>
          <w:color w:val="000000"/>
        </w:rPr>
        <w:t xml:space="preserve"> </w:t>
      </w:r>
      <w:r w:rsidR="00B66D26">
        <w:rPr>
          <w:rFonts w:eastAsiaTheme="minorHAnsi" w:cs="Calibri"/>
          <w:color w:val="000000"/>
        </w:rPr>
        <w:t>potranno essere pres</w:t>
      </w:r>
      <w:r w:rsidR="007C32DA" w:rsidRPr="007C32DA">
        <w:rPr>
          <w:rFonts w:eastAsiaTheme="minorHAnsi" w:cs="Calibri"/>
          <w:color w:val="000000"/>
        </w:rPr>
        <w:t>e</w:t>
      </w:r>
      <w:r w:rsidR="00B66D26">
        <w:rPr>
          <w:rFonts w:eastAsiaTheme="minorHAnsi" w:cs="Calibri"/>
          <w:color w:val="000000"/>
        </w:rPr>
        <w:t xml:space="preserve"> in considerazione dalla </w:t>
      </w:r>
      <w:r w:rsidR="007B4FD6">
        <w:rPr>
          <w:rFonts w:eastAsiaTheme="minorHAnsi" w:cs="Calibri"/>
          <w:color w:val="000000"/>
        </w:rPr>
        <w:t>C</w:t>
      </w:r>
      <w:r w:rsidR="00B66D26">
        <w:rPr>
          <w:rFonts w:eastAsiaTheme="minorHAnsi" w:cs="Calibri"/>
          <w:color w:val="000000"/>
        </w:rPr>
        <w:t xml:space="preserve">abina di regia del progetto, a sua insindacabile discrezionalità per motivi esclusivamente attinenti alla costituzione delle reti territoriali. </w:t>
      </w:r>
    </w:p>
    <w:p w:rsidR="006A5DA7" w:rsidRDefault="006A5DA7" w:rsidP="006A5DA7">
      <w:pPr>
        <w:spacing w:after="120" w:line="288" w:lineRule="auto"/>
        <w:jc w:val="both"/>
        <w:rPr>
          <w:rFonts w:eastAsiaTheme="minorHAnsi" w:cs="Calibri"/>
          <w:color w:val="000000"/>
        </w:rPr>
      </w:pPr>
      <w:r w:rsidRPr="006A5DA7">
        <w:rPr>
          <w:rFonts w:eastAsiaTheme="minorHAnsi" w:cs="Calibri"/>
          <w:color w:val="000000"/>
        </w:rPr>
        <w:lastRenderedPageBreak/>
        <w:t xml:space="preserve">La domanda di partecipazione </w:t>
      </w:r>
      <w:r>
        <w:rPr>
          <w:rFonts w:eastAsiaTheme="minorHAnsi" w:cs="Calibri"/>
          <w:color w:val="000000"/>
        </w:rPr>
        <w:t>dovrà</w:t>
      </w:r>
      <w:r w:rsidRPr="006A5DA7">
        <w:rPr>
          <w:rFonts w:eastAsiaTheme="minorHAnsi" w:cs="Calibri"/>
          <w:color w:val="000000"/>
        </w:rPr>
        <w:t xml:space="preserve"> essere sottoscritta digitalmente dal legale rappresentante dell’</w:t>
      </w:r>
      <w:r w:rsidR="00900E4F">
        <w:rPr>
          <w:rFonts w:eastAsiaTheme="minorHAnsi" w:cs="Calibri"/>
          <w:color w:val="000000"/>
        </w:rPr>
        <w:t>I</w:t>
      </w:r>
      <w:r w:rsidRPr="006A5DA7">
        <w:rPr>
          <w:rFonts w:eastAsiaTheme="minorHAnsi" w:cs="Calibri"/>
          <w:color w:val="000000"/>
        </w:rPr>
        <w:t>stituzione</w:t>
      </w:r>
      <w:r>
        <w:rPr>
          <w:rFonts w:eastAsiaTheme="minorHAnsi" w:cs="Calibri"/>
          <w:color w:val="000000"/>
        </w:rPr>
        <w:t xml:space="preserve"> </w:t>
      </w:r>
      <w:r w:rsidRPr="006A5DA7">
        <w:rPr>
          <w:rFonts w:eastAsiaTheme="minorHAnsi" w:cs="Calibri"/>
          <w:color w:val="000000"/>
        </w:rPr>
        <w:t>scolastica o da soggetto munito di delega e potere di firma. In quest’ultimo caso</w:t>
      </w:r>
      <w:r w:rsidR="00B92FE7">
        <w:rPr>
          <w:rFonts w:eastAsiaTheme="minorHAnsi" w:cs="Calibri"/>
          <w:color w:val="000000"/>
        </w:rPr>
        <w:t>,</w:t>
      </w:r>
      <w:r w:rsidRPr="006A5DA7">
        <w:rPr>
          <w:rFonts w:eastAsiaTheme="minorHAnsi" w:cs="Calibri"/>
          <w:color w:val="000000"/>
        </w:rPr>
        <w:t xml:space="preserve"> va allegata alla domanda</w:t>
      </w:r>
      <w:r>
        <w:rPr>
          <w:rFonts w:eastAsiaTheme="minorHAnsi" w:cs="Calibri"/>
          <w:color w:val="000000"/>
        </w:rPr>
        <w:t xml:space="preserve"> di partecipazione copia del documento di identità del sottoscrittore.</w:t>
      </w:r>
    </w:p>
    <w:p w:rsidR="00431AFA" w:rsidRPr="004C1C80" w:rsidRDefault="00431AFA" w:rsidP="00931EE5">
      <w:pPr>
        <w:spacing w:after="120" w:line="288" w:lineRule="auto"/>
        <w:jc w:val="both"/>
        <w:rPr>
          <w:rFonts w:cs="Calibri"/>
        </w:rPr>
      </w:pPr>
      <w:r w:rsidRPr="003C463A">
        <w:rPr>
          <w:rFonts w:cs="Calibri"/>
        </w:rPr>
        <w:t>La Cabina di Regia del progetto provvederà a pubblicare l’elenco degli Istituti che hanno aderito al progetto</w:t>
      </w:r>
      <w:r w:rsidR="003C463A">
        <w:rPr>
          <w:rFonts w:cs="Calibri"/>
        </w:rPr>
        <w:t xml:space="preserve"> sul sito </w:t>
      </w:r>
      <w:r w:rsidR="003C463A" w:rsidRPr="003C463A">
        <w:rPr>
          <w:rFonts w:cs="Calibri"/>
          <w:b/>
        </w:rPr>
        <w:t>www.consorziosaledellaterra.it</w:t>
      </w:r>
      <w:r w:rsidRPr="003C463A">
        <w:rPr>
          <w:rFonts w:cs="Calibri"/>
        </w:rPr>
        <w:t>,</w:t>
      </w:r>
      <w:r>
        <w:rPr>
          <w:rFonts w:cs="Calibri"/>
        </w:rPr>
        <w:t xml:space="preserve"> riservandosi altresì la facoltà </w:t>
      </w:r>
      <w:r w:rsidRPr="001F0BCC">
        <w:rPr>
          <w:rFonts w:cs="Calibri"/>
        </w:rPr>
        <w:t xml:space="preserve">di escludere i soggetti che non </w:t>
      </w:r>
      <w:r>
        <w:rPr>
          <w:rFonts w:cs="Calibri"/>
        </w:rPr>
        <w:t>utilizzeranno</w:t>
      </w:r>
      <w:r w:rsidRPr="001F0BCC">
        <w:rPr>
          <w:rFonts w:cs="Calibri"/>
        </w:rPr>
        <w:t xml:space="preserve"> la </w:t>
      </w:r>
      <w:r w:rsidR="006A5DA7">
        <w:rPr>
          <w:rFonts w:cs="Calibri"/>
        </w:rPr>
        <w:t>Scheda di Adesione</w:t>
      </w:r>
      <w:r>
        <w:rPr>
          <w:rFonts w:cs="Calibri"/>
        </w:rPr>
        <w:t xml:space="preserve"> allegata al</w:t>
      </w:r>
      <w:r w:rsidRPr="001F0BCC">
        <w:rPr>
          <w:rFonts w:cs="Calibri"/>
        </w:rPr>
        <w:t>la presente manifestazione</w:t>
      </w:r>
      <w:r w:rsidR="006E1475">
        <w:rPr>
          <w:rFonts w:cs="Calibri"/>
        </w:rPr>
        <w:t>,</w:t>
      </w:r>
      <w:r w:rsidRPr="001F0BCC">
        <w:rPr>
          <w:rFonts w:cs="Calibri"/>
        </w:rPr>
        <w:t xml:space="preserve"> o</w:t>
      </w:r>
      <w:r>
        <w:rPr>
          <w:rFonts w:cs="Calibri"/>
        </w:rPr>
        <w:t>vvero</w:t>
      </w:r>
      <w:r w:rsidRPr="001F0BCC">
        <w:rPr>
          <w:rFonts w:cs="Calibri"/>
        </w:rPr>
        <w:t xml:space="preserve"> che la </w:t>
      </w:r>
      <w:r>
        <w:rPr>
          <w:rFonts w:cs="Calibri"/>
        </w:rPr>
        <w:t>compileranno solo in parte.</w:t>
      </w:r>
    </w:p>
    <w:p w:rsidR="00431AFA" w:rsidRPr="004C1C80" w:rsidRDefault="00431AFA" w:rsidP="00931EE5">
      <w:pPr>
        <w:spacing w:after="120" w:line="288" w:lineRule="auto"/>
        <w:jc w:val="both"/>
        <w:rPr>
          <w:rFonts w:cs="Calibri"/>
        </w:rPr>
      </w:pPr>
      <w:r w:rsidRPr="003C463A">
        <w:rPr>
          <w:rFonts w:cs="Calibri"/>
        </w:rPr>
        <w:t>La Cabina di Regia del progetto si riserva, infine, la facoltà di promuovere ulteriori iniziative per l’acquisizione di ulteriori candidature.</w:t>
      </w:r>
    </w:p>
    <w:p w:rsidR="00431AFA" w:rsidRDefault="00431AFA" w:rsidP="00931EE5">
      <w:pPr>
        <w:spacing w:after="120" w:line="288" w:lineRule="auto"/>
        <w:jc w:val="both"/>
        <w:rPr>
          <w:rFonts w:eastAsiaTheme="minorHAnsi" w:cs="Calibri"/>
          <w:color w:val="000000"/>
        </w:rPr>
      </w:pPr>
    </w:p>
    <w:p w:rsidR="00431AFA" w:rsidRPr="00816E81" w:rsidRDefault="00431AFA" w:rsidP="00B04C1A">
      <w:pPr>
        <w:pStyle w:val="Titolo2"/>
        <w:numPr>
          <w:ilvl w:val="0"/>
          <w:numId w:val="1"/>
        </w:numPr>
        <w:pBdr>
          <w:bottom w:val="single" w:sz="4" w:space="1" w:color="403152"/>
        </w:pBdr>
        <w:shd w:val="clear" w:color="auto" w:fill="FFFFFF"/>
        <w:spacing w:line="240" w:lineRule="auto"/>
        <w:jc w:val="both"/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</w:pPr>
      <w:bookmarkStart w:id="6" w:name="_Toc9936535"/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Effetti della Manifestazione di Interesse</w:t>
      </w:r>
      <w:bookmarkEnd w:id="6"/>
    </w:p>
    <w:p w:rsidR="00431AFA" w:rsidRDefault="00431AFA" w:rsidP="00931EE5">
      <w:pPr>
        <w:spacing w:after="120" w:line="288" w:lineRule="auto"/>
        <w:jc w:val="both"/>
        <w:rPr>
          <w:rFonts w:eastAsiaTheme="minorHAnsi" w:cs="Calibri"/>
          <w:color w:val="000000"/>
        </w:rPr>
      </w:pPr>
    </w:p>
    <w:p w:rsidR="00431AFA" w:rsidRPr="003C463A" w:rsidRDefault="00431AFA" w:rsidP="00186D6F">
      <w:pPr>
        <w:spacing w:after="0" w:line="288" w:lineRule="auto"/>
        <w:jc w:val="both"/>
        <w:rPr>
          <w:rFonts w:cs="Calibri"/>
        </w:rPr>
      </w:pPr>
      <w:r w:rsidRPr="004C1C80">
        <w:rPr>
          <w:rFonts w:cs="Calibri"/>
        </w:rPr>
        <w:t xml:space="preserve">Con il presente </w:t>
      </w:r>
      <w:r>
        <w:rPr>
          <w:rFonts w:cs="Calibri"/>
        </w:rPr>
        <w:t xml:space="preserve">Invito </w:t>
      </w:r>
      <w:r w:rsidRPr="004C1C80">
        <w:rPr>
          <w:rFonts w:cs="Calibri"/>
        </w:rPr>
        <w:t xml:space="preserve">non viene messa in atto </w:t>
      </w:r>
      <w:r>
        <w:rPr>
          <w:rFonts w:cs="Calibri"/>
        </w:rPr>
        <w:t xml:space="preserve">alcuna procedura concorsuale. </w:t>
      </w:r>
      <w:r w:rsidRPr="003C463A">
        <w:rPr>
          <w:rFonts w:cs="Calibri"/>
        </w:rPr>
        <w:t>La Cabina di Regia del progetto si riserva l’insindacabile facoltà di valutare le istanze pervenute al fine della realizzazione delle attività di progetto.</w:t>
      </w:r>
    </w:p>
    <w:p w:rsidR="00431AFA" w:rsidRPr="003D1FE1" w:rsidRDefault="00431AFA" w:rsidP="00186D6F">
      <w:pPr>
        <w:spacing w:after="0" w:line="288" w:lineRule="auto"/>
        <w:jc w:val="both"/>
        <w:rPr>
          <w:rFonts w:cs="Calibri"/>
        </w:rPr>
      </w:pPr>
      <w:r w:rsidRPr="003C463A">
        <w:rPr>
          <w:rFonts w:cs="Calibri"/>
        </w:rPr>
        <w:t xml:space="preserve">Il Soggetto responsabile del progetto, </w:t>
      </w:r>
      <w:r w:rsidR="00186D6F">
        <w:rPr>
          <w:rFonts w:cs="Calibri"/>
        </w:rPr>
        <w:t>la “</w:t>
      </w:r>
      <w:r w:rsidRPr="003C463A">
        <w:rPr>
          <w:rFonts w:cs="Calibri"/>
        </w:rPr>
        <w:t>Rete dell’Economia Sociale Internazionale</w:t>
      </w:r>
      <w:r w:rsidR="00186D6F">
        <w:rPr>
          <w:rFonts w:cs="Calibri"/>
        </w:rPr>
        <w:t>”</w:t>
      </w:r>
      <w:r w:rsidRPr="003C463A">
        <w:rPr>
          <w:rFonts w:cs="Calibri"/>
        </w:rPr>
        <w:t>, si riserva, in ogni caso e in qualsiasi momento, il diritto di sospendere, revocare o modificare o annullare definitivamente la presente “manifestazione di interesse” consentendo, a richiesta dei manifestanti, la restituzione della documentazione inviata, senza che ciò possa costituire diritto o pretesa a qualsivoglia risarcimento, rimborso o indennizzo dei costi o delle spese eventualmente sostenute dall’interessato o dai suoi aventi causa.</w:t>
      </w:r>
      <w:r w:rsidRPr="003C463A">
        <w:rPr>
          <w:rFonts w:cs="Calibri"/>
          <w:b/>
          <w:color w:val="FFFFFF"/>
        </w:rPr>
        <w:t>4.</w:t>
      </w:r>
    </w:p>
    <w:p w:rsidR="00931EE5" w:rsidRPr="00816E81" w:rsidRDefault="00931EE5" w:rsidP="00B04C1A">
      <w:pPr>
        <w:pStyle w:val="Titolo2"/>
        <w:numPr>
          <w:ilvl w:val="0"/>
          <w:numId w:val="1"/>
        </w:numPr>
        <w:pBdr>
          <w:bottom w:val="single" w:sz="4" w:space="1" w:color="403152"/>
        </w:pBdr>
        <w:shd w:val="clear" w:color="auto" w:fill="FFFFFF"/>
        <w:spacing w:line="240" w:lineRule="auto"/>
        <w:jc w:val="both"/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</w:pPr>
      <w:bookmarkStart w:id="7" w:name="_Toc9936536"/>
      <w:r>
        <w:rPr>
          <w:rFonts w:ascii="Calibri" w:hAnsi="Calibri" w:cs="Arial"/>
          <w:i w:val="0"/>
          <w:smallCaps/>
          <w:color w:val="70AD47" w:themeColor="accent6"/>
          <w:sz w:val="24"/>
          <w:szCs w:val="24"/>
          <w:lang w:eastAsia="it-IT"/>
        </w:rPr>
        <w:t>Informazioni e Chiarimenti</w:t>
      </w:r>
      <w:bookmarkEnd w:id="7"/>
    </w:p>
    <w:p w:rsidR="00931EE5" w:rsidRDefault="00931EE5" w:rsidP="00931EE5">
      <w:pPr>
        <w:spacing w:after="120" w:line="288" w:lineRule="auto"/>
        <w:jc w:val="both"/>
        <w:rPr>
          <w:rFonts w:eastAsiaTheme="minorHAnsi" w:cs="Calibri"/>
          <w:color w:val="000000"/>
        </w:rPr>
      </w:pPr>
    </w:p>
    <w:p w:rsidR="00931EE5" w:rsidRPr="004C1C80" w:rsidRDefault="00931EE5" w:rsidP="00186D6F">
      <w:pPr>
        <w:spacing w:after="0" w:line="288" w:lineRule="auto"/>
        <w:jc w:val="both"/>
        <w:rPr>
          <w:rFonts w:cs="Calibri"/>
        </w:rPr>
      </w:pPr>
      <w:r w:rsidRPr="0039130A">
        <w:rPr>
          <w:rFonts w:cs="Calibri"/>
        </w:rPr>
        <w:t xml:space="preserve">Il presente Invito è disponibile sul sito del progetto </w:t>
      </w:r>
      <w:r w:rsidRPr="0039130A">
        <w:t>“</w:t>
      </w:r>
      <w:r w:rsidRPr="0039130A">
        <w:rPr>
          <w:i/>
        </w:rPr>
        <w:t>PFP. Progetti Formativi Personalizzati con Budget Educativi”</w:t>
      </w:r>
      <w:r w:rsidRPr="0039130A">
        <w:t xml:space="preserve">: </w:t>
      </w:r>
      <w:hyperlink r:id="rId9" w:history="1">
        <w:r w:rsidR="003C463A" w:rsidRPr="00012C70">
          <w:rPr>
            <w:rStyle w:val="Collegamentoipertestuale"/>
            <w:rFonts w:cs="Calibri"/>
          </w:rPr>
          <w:t>www.consorziosaledellaterra.it</w:t>
        </w:r>
      </w:hyperlink>
      <w:r w:rsidR="003C463A">
        <w:rPr>
          <w:rFonts w:cs="Calibri"/>
        </w:rPr>
        <w:t xml:space="preserve"> </w:t>
      </w:r>
    </w:p>
    <w:p w:rsidR="00931EE5" w:rsidRDefault="00931EE5" w:rsidP="00186D6F">
      <w:pPr>
        <w:spacing w:after="0" w:line="288" w:lineRule="auto"/>
        <w:jc w:val="both"/>
        <w:rPr>
          <w:rFonts w:cs="Calibri"/>
        </w:rPr>
      </w:pPr>
      <w:r w:rsidRPr="004C1C80">
        <w:rPr>
          <w:rFonts w:cs="Calibri"/>
        </w:rPr>
        <w:t>Eventuali informazioni o chiarimenti possono essere richiesti</w:t>
      </w:r>
      <w:r w:rsidR="002D505A">
        <w:rPr>
          <w:rFonts w:cs="Calibri"/>
        </w:rPr>
        <w:t xml:space="preserve">, </w:t>
      </w:r>
      <w:r w:rsidR="002D505A" w:rsidRPr="003C463A">
        <w:rPr>
          <w:rFonts w:cs="Calibri"/>
        </w:rPr>
        <w:t>entro il 19/06/2019</w:t>
      </w:r>
      <w:r w:rsidR="002D505A">
        <w:rPr>
          <w:rFonts w:cs="Calibri"/>
        </w:rPr>
        <w:t xml:space="preserve">, </w:t>
      </w:r>
      <w:r w:rsidRPr="004C1C80">
        <w:rPr>
          <w:rFonts w:cs="Calibri"/>
        </w:rPr>
        <w:t>esclusivamente via posta elettronica al</w:t>
      </w:r>
      <w:r>
        <w:rPr>
          <w:rFonts w:cs="Calibri"/>
        </w:rPr>
        <w:t xml:space="preserve">l’indirizzo </w:t>
      </w:r>
      <w:proofErr w:type="spellStart"/>
      <w:r w:rsidR="002D505A">
        <w:rPr>
          <w:rFonts w:cs="Calibri"/>
        </w:rPr>
        <w:t>e</w:t>
      </w:r>
      <w:r w:rsidR="003C463A" w:rsidRPr="003C463A">
        <w:rPr>
          <w:rFonts w:cs="Calibri"/>
        </w:rPr>
        <w:t>mail</w:t>
      </w:r>
      <w:proofErr w:type="spellEnd"/>
      <w:r w:rsidR="003C463A">
        <w:rPr>
          <w:rFonts w:cs="Calibri"/>
        </w:rPr>
        <w:t xml:space="preserve">: </w:t>
      </w:r>
      <w:r w:rsidR="003C463A" w:rsidRPr="003C463A">
        <w:rPr>
          <w:rFonts w:cs="Calibri"/>
        </w:rPr>
        <w:t xml:space="preserve"> </w:t>
      </w:r>
      <w:r w:rsidR="003C463A" w:rsidRPr="002D505A">
        <w:rPr>
          <w:rFonts w:cs="Calibri"/>
          <w:b/>
          <w:i/>
        </w:rPr>
        <w:t>impresa.a.rete.benevento@gmail.com</w:t>
      </w:r>
      <w:r w:rsidRPr="003C463A">
        <w:rPr>
          <w:rFonts w:cs="Calibri"/>
        </w:rPr>
        <w:t xml:space="preserve"> indicando in oggetto </w:t>
      </w:r>
      <w:r w:rsidRPr="002D505A">
        <w:rPr>
          <w:rFonts w:cs="Calibri"/>
          <w:b/>
          <w:i/>
        </w:rPr>
        <w:t>“</w:t>
      </w:r>
      <w:r w:rsidRPr="002D505A">
        <w:rPr>
          <w:rFonts w:cs="Calibri"/>
          <w:b/>
          <w:u w:val="single"/>
        </w:rPr>
        <w:t>Richiesta info Progetto PFP</w:t>
      </w:r>
      <w:r w:rsidRPr="002D505A">
        <w:rPr>
          <w:rFonts w:cs="Calibri"/>
          <w:b/>
          <w:i/>
        </w:rPr>
        <w:t>”</w:t>
      </w:r>
      <w:r w:rsidRPr="003C463A">
        <w:rPr>
          <w:rFonts w:cs="Calibri"/>
        </w:rPr>
        <w:t xml:space="preserve"> </w:t>
      </w:r>
    </w:p>
    <w:p w:rsidR="00931EE5" w:rsidRPr="004C1C80" w:rsidRDefault="00931EE5" w:rsidP="00931EE5">
      <w:pPr>
        <w:spacing w:after="120" w:line="288" w:lineRule="auto"/>
        <w:jc w:val="both"/>
        <w:rPr>
          <w:rFonts w:cs="Calibri"/>
        </w:rPr>
      </w:pPr>
    </w:p>
    <w:p w:rsidR="00931EE5" w:rsidRPr="007C32DA" w:rsidRDefault="00931EE5" w:rsidP="00931EE5">
      <w:pPr>
        <w:spacing w:after="120" w:line="288" w:lineRule="auto"/>
        <w:jc w:val="both"/>
        <w:rPr>
          <w:rFonts w:eastAsiaTheme="minorHAnsi" w:cs="Calibri"/>
          <w:color w:val="000000"/>
        </w:rPr>
      </w:pPr>
    </w:p>
    <w:sectPr w:rsidR="00931EE5" w:rsidRPr="007C32DA" w:rsidSect="00446778">
      <w:headerReference w:type="default" r:id="rId10"/>
      <w:footerReference w:type="default" r:id="rId11"/>
      <w:pgSz w:w="11906" w:h="16838"/>
      <w:pgMar w:top="1417" w:right="1134" w:bottom="1134" w:left="1134" w:header="708" w:footer="39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264" w:rsidRDefault="00CC2264">
      <w:pPr>
        <w:spacing w:after="0" w:line="240" w:lineRule="auto"/>
      </w:pPr>
      <w:r>
        <w:separator/>
      </w:r>
    </w:p>
  </w:endnote>
  <w:endnote w:type="continuationSeparator" w:id="0">
    <w:p w:rsidR="00CC2264" w:rsidRDefault="00CC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osis">
    <w:altName w:val="Dosis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1E" w:rsidRDefault="00552A1E" w:rsidP="00D24A12">
    <w:pPr>
      <w:pStyle w:val="Pidipagina"/>
      <w:pBdr>
        <w:top w:val="single" w:sz="4" w:space="1" w:color="auto"/>
      </w:pBdr>
      <w:tabs>
        <w:tab w:val="clear" w:pos="9638"/>
        <w:tab w:val="left" w:pos="0"/>
        <w:tab w:val="right" w:pos="8364"/>
      </w:tabs>
      <w:spacing w:after="120"/>
      <w:rPr>
        <w:sz w:val="20"/>
        <w:szCs w:val="20"/>
      </w:rPr>
    </w:pPr>
    <w:r w:rsidRPr="008C3FF9">
      <w:rPr>
        <w:sz w:val="20"/>
        <w:szCs w:val="20"/>
      </w:rPr>
      <w:tab/>
    </w:r>
    <w:r w:rsidRPr="008C3FF9">
      <w:rPr>
        <w:sz w:val="20"/>
        <w:szCs w:val="20"/>
      </w:rPr>
      <w:tab/>
    </w:r>
    <w:r>
      <w:rPr>
        <w:sz w:val="20"/>
        <w:szCs w:val="20"/>
      </w:rPr>
      <w:tab/>
    </w:r>
    <w:r w:rsidRPr="008C3FF9">
      <w:rPr>
        <w:sz w:val="20"/>
        <w:szCs w:val="20"/>
      </w:rPr>
      <w:t xml:space="preserve">Pagina | </w:t>
    </w:r>
    <w:r w:rsidR="002F1E47" w:rsidRPr="008C3FF9">
      <w:rPr>
        <w:sz w:val="20"/>
        <w:szCs w:val="20"/>
      </w:rPr>
      <w:fldChar w:fldCharType="begin"/>
    </w:r>
    <w:r w:rsidRPr="008C3FF9">
      <w:rPr>
        <w:sz w:val="20"/>
        <w:szCs w:val="20"/>
      </w:rPr>
      <w:instrText xml:space="preserve"> PAGE   \* MERGEFORMAT </w:instrText>
    </w:r>
    <w:r w:rsidR="002F1E47" w:rsidRPr="008C3FF9">
      <w:rPr>
        <w:sz w:val="20"/>
        <w:szCs w:val="20"/>
      </w:rPr>
      <w:fldChar w:fldCharType="separate"/>
    </w:r>
    <w:r w:rsidR="009E2F17">
      <w:rPr>
        <w:noProof/>
        <w:sz w:val="20"/>
        <w:szCs w:val="20"/>
      </w:rPr>
      <w:t>5</w:t>
    </w:r>
    <w:r w:rsidR="002F1E47" w:rsidRPr="008C3FF9">
      <w:rPr>
        <w:sz w:val="20"/>
        <w:szCs w:val="20"/>
      </w:rPr>
      <w:fldChar w:fldCharType="end"/>
    </w:r>
    <w:r w:rsidRPr="008C3FF9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264" w:rsidRDefault="00CC2264">
      <w:pPr>
        <w:spacing w:after="0" w:line="240" w:lineRule="auto"/>
      </w:pPr>
      <w:r>
        <w:separator/>
      </w:r>
    </w:p>
  </w:footnote>
  <w:footnote w:type="continuationSeparator" w:id="0">
    <w:p w:rsidR="00CC2264" w:rsidRDefault="00CC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A1E" w:rsidRPr="00D24A12" w:rsidRDefault="00552A1E" w:rsidP="00D24A12">
    <w:pPr>
      <w:pStyle w:val="Intestazione"/>
      <w:pBdr>
        <w:bottom w:val="single" w:sz="4" w:space="1" w:color="808080"/>
      </w:pBdr>
      <w:spacing w:after="0" w:line="240" w:lineRule="auto"/>
      <w:rPr>
        <w:i/>
        <w:color w:val="808080"/>
        <w:sz w:val="20"/>
        <w:szCs w:val="20"/>
        <w:lang w:val="it-IT"/>
      </w:rPr>
    </w:pPr>
    <w:r>
      <w:rPr>
        <w:i/>
        <w:color w:val="808080"/>
        <w:sz w:val="20"/>
        <w:szCs w:val="20"/>
        <w:lang w:val="it-IT"/>
      </w:rPr>
      <w:t>Progetti Formativi Personalizzati con Budget Educativi</w:t>
    </w:r>
  </w:p>
  <w:p w:rsidR="00552A1E" w:rsidRDefault="00552A1E" w:rsidP="00D24A12">
    <w:pPr>
      <w:pStyle w:val="Intestazione"/>
      <w:spacing w:after="0"/>
    </w:pPr>
  </w:p>
  <w:p w:rsidR="00446778" w:rsidRDefault="00446778" w:rsidP="00D24A12">
    <w:pPr>
      <w:pStyle w:val="Intestazione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99_"/>
      </v:shape>
    </w:pict>
  </w:numPicBullet>
  <w:abstractNum w:abstractNumId="0">
    <w:nsid w:val="0000000F"/>
    <w:multiLevelType w:val="singleLevel"/>
    <w:tmpl w:val="0000000F"/>
    <w:name w:val="WW8Num2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6F51736"/>
    <w:multiLevelType w:val="hybridMultilevel"/>
    <w:tmpl w:val="34DC48C0"/>
    <w:lvl w:ilvl="0" w:tplc="4BB60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403E7"/>
    <w:multiLevelType w:val="hybridMultilevel"/>
    <w:tmpl w:val="AACAA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A348C"/>
    <w:multiLevelType w:val="multilevel"/>
    <w:tmpl w:val="814CBF0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E69FF"/>
    <w:multiLevelType w:val="hybridMultilevel"/>
    <w:tmpl w:val="51CA4B80"/>
    <w:lvl w:ilvl="0" w:tplc="3766B6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13981"/>
    <w:multiLevelType w:val="hybridMultilevel"/>
    <w:tmpl w:val="58B81D0E"/>
    <w:lvl w:ilvl="0" w:tplc="2FD45928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ECBCA7C6">
      <w:numFmt w:val="bullet"/>
      <w:lvlText w:val="-"/>
      <w:lvlJc w:val="left"/>
      <w:pPr>
        <w:ind w:left="3564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1911587C"/>
    <w:multiLevelType w:val="hybridMultilevel"/>
    <w:tmpl w:val="B6E04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C457D"/>
    <w:multiLevelType w:val="hybridMultilevel"/>
    <w:tmpl w:val="397E13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F7DF8"/>
    <w:multiLevelType w:val="hybridMultilevel"/>
    <w:tmpl w:val="637E4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14859"/>
    <w:multiLevelType w:val="hybridMultilevel"/>
    <w:tmpl w:val="7E0E7ACC"/>
    <w:lvl w:ilvl="0" w:tplc="EF2297DE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>
    <w:nsid w:val="1EB830D1"/>
    <w:multiLevelType w:val="multilevel"/>
    <w:tmpl w:val="2FBED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1A31404"/>
    <w:multiLevelType w:val="hybridMultilevel"/>
    <w:tmpl w:val="1C52B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C111A7"/>
    <w:multiLevelType w:val="hybridMultilevel"/>
    <w:tmpl w:val="B686EA2A"/>
    <w:lvl w:ilvl="0" w:tplc="5BA8C12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215868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34ABC"/>
    <w:multiLevelType w:val="hybridMultilevel"/>
    <w:tmpl w:val="70A85A30"/>
    <w:lvl w:ilvl="0" w:tplc="53CC3254">
      <w:start w:val="1"/>
      <w:numFmt w:val="bullet"/>
      <w:lvlText w:val=""/>
      <w:lvlJc w:val="left"/>
      <w:pPr>
        <w:ind w:left="-360" w:hanging="360"/>
      </w:pPr>
      <w:rPr>
        <w:rFonts w:ascii="Wingdings" w:hAnsi="Wingdings" w:hint="default"/>
        <w:color w:val="61A4D7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252E0438"/>
    <w:multiLevelType w:val="hybridMultilevel"/>
    <w:tmpl w:val="241A4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7F8"/>
    <w:multiLevelType w:val="hybridMultilevel"/>
    <w:tmpl w:val="53AA0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3510E"/>
    <w:multiLevelType w:val="hybridMultilevel"/>
    <w:tmpl w:val="EAFC71DC"/>
    <w:lvl w:ilvl="0" w:tplc="7BD899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1A4D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F2321"/>
    <w:multiLevelType w:val="hybridMultilevel"/>
    <w:tmpl w:val="B0C296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A7D"/>
    <w:multiLevelType w:val="hybridMultilevel"/>
    <w:tmpl w:val="23A02DD0"/>
    <w:lvl w:ilvl="0" w:tplc="E102C7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0629E1"/>
    <w:multiLevelType w:val="hybridMultilevel"/>
    <w:tmpl w:val="A692D0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36413D"/>
    <w:multiLevelType w:val="hybridMultilevel"/>
    <w:tmpl w:val="E97A9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D5AE7"/>
    <w:multiLevelType w:val="hybridMultilevel"/>
    <w:tmpl w:val="3FE24C40"/>
    <w:lvl w:ilvl="0" w:tplc="AC2A5A7E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2">
    <w:nsid w:val="44390222"/>
    <w:multiLevelType w:val="hybridMultilevel"/>
    <w:tmpl w:val="21889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310D42"/>
    <w:multiLevelType w:val="hybridMultilevel"/>
    <w:tmpl w:val="8668C3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C4A7411"/>
    <w:multiLevelType w:val="hybridMultilevel"/>
    <w:tmpl w:val="0374F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11DF7"/>
    <w:multiLevelType w:val="multilevel"/>
    <w:tmpl w:val="2FBED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1951935"/>
    <w:multiLevelType w:val="hybridMultilevel"/>
    <w:tmpl w:val="1BEA6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D28ABA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06A31"/>
    <w:multiLevelType w:val="hybridMultilevel"/>
    <w:tmpl w:val="C7662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7717B"/>
    <w:multiLevelType w:val="hybridMultilevel"/>
    <w:tmpl w:val="B47A39CC"/>
    <w:lvl w:ilvl="0" w:tplc="04100007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29">
    <w:nsid w:val="54A86C0B"/>
    <w:multiLevelType w:val="hybridMultilevel"/>
    <w:tmpl w:val="84A8C2B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7D02139"/>
    <w:multiLevelType w:val="hybridMultilevel"/>
    <w:tmpl w:val="6A104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D4E8C"/>
    <w:multiLevelType w:val="hybridMultilevel"/>
    <w:tmpl w:val="0714E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3171E"/>
    <w:multiLevelType w:val="hybridMultilevel"/>
    <w:tmpl w:val="07A0FE98"/>
    <w:lvl w:ilvl="0" w:tplc="2FD45928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3">
    <w:nsid w:val="61345B8B"/>
    <w:multiLevelType w:val="hybridMultilevel"/>
    <w:tmpl w:val="5D26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B26FB2"/>
    <w:multiLevelType w:val="multilevel"/>
    <w:tmpl w:val="2FBED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45F6CB8"/>
    <w:multiLevelType w:val="hybridMultilevel"/>
    <w:tmpl w:val="4216D4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841485"/>
    <w:multiLevelType w:val="hybridMultilevel"/>
    <w:tmpl w:val="EEEC70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9810FB"/>
    <w:multiLevelType w:val="hybridMultilevel"/>
    <w:tmpl w:val="3DE0387A"/>
    <w:lvl w:ilvl="0" w:tplc="9D728B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97D3566"/>
    <w:multiLevelType w:val="hybridMultilevel"/>
    <w:tmpl w:val="AE243CC2"/>
    <w:lvl w:ilvl="0" w:tplc="5BA8C12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215868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F60A0"/>
    <w:multiLevelType w:val="hybridMultilevel"/>
    <w:tmpl w:val="58901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E7383"/>
    <w:multiLevelType w:val="hybridMultilevel"/>
    <w:tmpl w:val="949CB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720013"/>
    <w:multiLevelType w:val="hybridMultilevel"/>
    <w:tmpl w:val="31027C7E"/>
    <w:lvl w:ilvl="0" w:tplc="96F02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43C72"/>
    <w:multiLevelType w:val="hybridMultilevel"/>
    <w:tmpl w:val="0DEEB9A0"/>
    <w:lvl w:ilvl="0" w:tplc="DBC84A9C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833C0B" w:themeColor="accent2" w:themeShade="8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F7F9D"/>
    <w:multiLevelType w:val="hybridMultilevel"/>
    <w:tmpl w:val="EA94D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>
    <w:nsid w:val="75C9000B"/>
    <w:multiLevelType w:val="hybridMultilevel"/>
    <w:tmpl w:val="8C94A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E50394"/>
    <w:multiLevelType w:val="hybridMultilevel"/>
    <w:tmpl w:val="D94A65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318FC"/>
    <w:multiLevelType w:val="hybridMultilevel"/>
    <w:tmpl w:val="4608F620"/>
    <w:lvl w:ilvl="0" w:tplc="96F02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CC9E6C04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BF3051"/>
    <w:multiLevelType w:val="hybridMultilevel"/>
    <w:tmpl w:val="A91659FA"/>
    <w:lvl w:ilvl="0" w:tplc="D5A83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4"/>
  </w:num>
  <w:num w:numId="3">
    <w:abstractNumId w:val="25"/>
  </w:num>
  <w:num w:numId="4">
    <w:abstractNumId w:val="2"/>
  </w:num>
  <w:num w:numId="5">
    <w:abstractNumId w:val="7"/>
  </w:num>
  <w:num w:numId="6">
    <w:abstractNumId w:val="5"/>
  </w:num>
  <w:num w:numId="7">
    <w:abstractNumId w:val="28"/>
  </w:num>
  <w:num w:numId="8">
    <w:abstractNumId w:val="0"/>
  </w:num>
  <w:num w:numId="9">
    <w:abstractNumId w:val="33"/>
  </w:num>
  <w:num w:numId="10">
    <w:abstractNumId w:val="44"/>
  </w:num>
  <w:num w:numId="11">
    <w:abstractNumId w:val="39"/>
  </w:num>
  <w:num w:numId="12">
    <w:abstractNumId w:val="4"/>
  </w:num>
  <w:num w:numId="13">
    <w:abstractNumId w:val="3"/>
  </w:num>
  <w:num w:numId="14">
    <w:abstractNumId w:val="46"/>
  </w:num>
  <w:num w:numId="15">
    <w:abstractNumId w:val="43"/>
  </w:num>
  <w:num w:numId="16">
    <w:abstractNumId w:val="9"/>
  </w:num>
  <w:num w:numId="17">
    <w:abstractNumId w:val="6"/>
  </w:num>
  <w:num w:numId="18">
    <w:abstractNumId w:val="19"/>
  </w:num>
  <w:num w:numId="19">
    <w:abstractNumId w:val="1"/>
  </w:num>
  <w:num w:numId="20">
    <w:abstractNumId w:val="18"/>
  </w:num>
  <w:num w:numId="21">
    <w:abstractNumId w:val="45"/>
  </w:num>
  <w:num w:numId="22">
    <w:abstractNumId w:val="47"/>
  </w:num>
  <w:num w:numId="23">
    <w:abstractNumId w:val="21"/>
  </w:num>
  <w:num w:numId="24">
    <w:abstractNumId w:val="27"/>
  </w:num>
  <w:num w:numId="25">
    <w:abstractNumId w:val="11"/>
  </w:num>
  <w:num w:numId="26">
    <w:abstractNumId w:val="30"/>
  </w:num>
  <w:num w:numId="27">
    <w:abstractNumId w:val="24"/>
  </w:num>
  <w:num w:numId="28">
    <w:abstractNumId w:val="32"/>
  </w:num>
  <w:num w:numId="29">
    <w:abstractNumId w:val="40"/>
  </w:num>
  <w:num w:numId="30">
    <w:abstractNumId w:val="20"/>
  </w:num>
  <w:num w:numId="31">
    <w:abstractNumId w:val="35"/>
  </w:num>
  <w:num w:numId="32">
    <w:abstractNumId w:val="17"/>
  </w:num>
  <w:num w:numId="33">
    <w:abstractNumId w:val="31"/>
  </w:num>
  <w:num w:numId="34">
    <w:abstractNumId w:val="14"/>
  </w:num>
  <w:num w:numId="35">
    <w:abstractNumId w:val="36"/>
  </w:num>
  <w:num w:numId="36">
    <w:abstractNumId w:val="26"/>
  </w:num>
  <w:num w:numId="37">
    <w:abstractNumId w:val="23"/>
  </w:num>
  <w:num w:numId="38">
    <w:abstractNumId w:val="15"/>
  </w:num>
  <w:num w:numId="39">
    <w:abstractNumId w:val="41"/>
  </w:num>
  <w:num w:numId="40">
    <w:abstractNumId w:val="8"/>
  </w:num>
  <w:num w:numId="41">
    <w:abstractNumId w:val="37"/>
  </w:num>
  <w:num w:numId="42">
    <w:abstractNumId w:val="42"/>
  </w:num>
  <w:num w:numId="43">
    <w:abstractNumId w:val="13"/>
  </w:num>
  <w:num w:numId="44">
    <w:abstractNumId w:val="29"/>
  </w:num>
  <w:num w:numId="45">
    <w:abstractNumId w:val="16"/>
  </w:num>
  <w:num w:numId="46">
    <w:abstractNumId w:val="38"/>
  </w:num>
  <w:num w:numId="47">
    <w:abstractNumId w:val="12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1F47"/>
    <w:rsid w:val="00001C2D"/>
    <w:rsid w:val="000037CB"/>
    <w:rsid w:val="00007A96"/>
    <w:rsid w:val="00011F05"/>
    <w:rsid w:val="00013174"/>
    <w:rsid w:val="00015381"/>
    <w:rsid w:val="00020506"/>
    <w:rsid w:val="000243E7"/>
    <w:rsid w:val="000256ED"/>
    <w:rsid w:val="000321E5"/>
    <w:rsid w:val="00032F8A"/>
    <w:rsid w:val="00036624"/>
    <w:rsid w:val="00041B0D"/>
    <w:rsid w:val="00042C80"/>
    <w:rsid w:val="00043938"/>
    <w:rsid w:val="00046FB4"/>
    <w:rsid w:val="000471B8"/>
    <w:rsid w:val="000503BB"/>
    <w:rsid w:val="00054130"/>
    <w:rsid w:val="00056ED3"/>
    <w:rsid w:val="000734AE"/>
    <w:rsid w:val="000738A7"/>
    <w:rsid w:val="00077C50"/>
    <w:rsid w:val="00081712"/>
    <w:rsid w:val="00081FD7"/>
    <w:rsid w:val="0008477B"/>
    <w:rsid w:val="00097619"/>
    <w:rsid w:val="000C38D2"/>
    <w:rsid w:val="000C7564"/>
    <w:rsid w:val="000D0E0F"/>
    <w:rsid w:val="000D75C8"/>
    <w:rsid w:val="000F2078"/>
    <w:rsid w:val="000F4A24"/>
    <w:rsid w:val="000F58DA"/>
    <w:rsid w:val="000F6C83"/>
    <w:rsid w:val="0010003A"/>
    <w:rsid w:val="001006F6"/>
    <w:rsid w:val="00100A59"/>
    <w:rsid w:val="00107444"/>
    <w:rsid w:val="001135DB"/>
    <w:rsid w:val="0011752C"/>
    <w:rsid w:val="0012528A"/>
    <w:rsid w:val="00141E0A"/>
    <w:rsid w:val="0014639C"/>
    <w:rsid w:val="00147C6C"/>
    <w:rsid w:val="00156754"/>
    <w:rsid w:val="00160FEF"/>
    <w:rsid w:val="00161896"/>
    <w:rsid w:val="00174227"/>
    <w:rsid w:val="00176A40"/>
    <w:rsid w:val="001775FC"/>
    <w:rsid w:val="001800B6"/>
    <w:rsid w:val="00180320"/>
    <w:rsid w:val="00186D6F"/>
    <w:rsid w:val="00192704"/>
    <w:rsid w:val="001928DD"/>
    <w:rsid w:val="00193BAF"/>
    <w:rsid w:val="001A2D8E"/>
    <w:rsid w:val="001A40B8"/>
    <w:rsid w:val="001B0375"/>
    <w:rsid w:val="001B5FC4"/>
    <w:rsid w:val="001C6F57"/>
    <w:rsid w:val="001D04C8"/>
    <w:rsid w:val="001D4D7D"/>
    <w:rsid w:val="001D4E41"/>
    <w:rsid w:val="001E1220"/>
    <w:rsid w:val="001E29E6"/>
    <w:rsid w:val="001E2BEC"/>
    <w:rsid w:val="001E34C6"/>
    <w:rsid w:val="0020184C"/>
    <w:rsid w:val="0021086F"/>
    <w:rsid w:val="00211CD2"/>
    <w:rsid w:val="002134B7"/>
    <w:rsid w:val="0022005F"/>
    <w:rsid w:val="00221CD3"/>
    <w:rsid w:val="00227348"/>
    <w:rsid w:val="0023114C"/>
    <w:rsid w:val="00232CF8"/>
    <w:rsid w:val="00234922"/>
    <w:rsid w:val="002359FC"/>
    <w:rsid w:val="00237F0D"/>
    <w:rsid w:val="00247DDB"/>
    <w:rsid w:val="00255A48"/>
    <w:rsid w:val="00255F7B"/>
    <w:rsid w:val="00261828"/>
    <w:rsid w:val="002670C5"/>
    <w:rsid w:val="00275B92"/>
    <w:rsid w:val="002763CD"/>
    <w:rsid w:val="00287284"/>
    <w:rsid w:val="00291D15"/>
    <w:rsid w:val="00296634"/>
    <w:rsid w:val="002976C5"/>
    <w:rsid w:val="002A6C9C"/>
    <w:rsid w:val="002A75FA"/>
    <w:rsid w:val="002B3CF0"/>
    <w:rsid w:val="002C4149"/>
    <w:rsid w:val="002D505A"/>
    <w:rsid w:val="002D573C"/>
    <w:rsid w:val="002D5AAC"/>
    <w:rsid w:val="002F137B"/>
    <w:rsid w:val="002F1E47"/>
    <w:rsid w:val="002F2DBB"/>
    <w:rsid w:val="00307F4C"/>
    <w:rsid w:val="0031761E"/>
    <w:rsid w:val="00323ACF"/>
    <w:rsid w:val="003300F7"/>
    <w:rsid w:val="003301D3"/>
    <w:rsid w:val="0033500F"/>
    <w:rsid w:val="0033568A"/>
    <w:rsid w:val="00335B7C"/>
    <w:rsid w:val="0033755C"/>
    <w:rsid w:val="00337CA7"/>
    <w:rsid w:val="00340311"/>
    <w:rsid w:val="00346B89"/>
    <w:rsid w:val="00351B7A"/>
    <w:rsid w:val="00390CEA"/>
    <w:rsid w:val="0039130A"/>
    <w:rsid w:val="0039150A"/>
    <w:rsid w:val="00394FFE"/>
    <w:rsid w:val="003969DC"/>
    <w:rsid w:val="00397AEC"/>
    <w:rsid w:val="003A7CFA"/>
    <w:rsid w:val="003B3472"/>
    <w:rsid w:val="003C3EDF"/>
    <w:rsid w:val="003C463A"/>
    <w:rsid w:val="003E2DAF"/>
    <w:rsid w:val="003E3BD6"/>
    <w:rsid w:val="003F341E"/>
    <w:rsid w:val="00403091"/>
    <w:rsid w:val="004042C7"/>
    <w:rsid w:val="004148E4"/>
    <w:rsid w:val="0041628A"/>
    <w:rsid w:val="00422BE3"/>
    <w:rsid w:val="00423DC9"/>
    <w:rsid w:val="0042786F"/>
    <w:rsid w:val="00431AFA"/>
    <w:rsid w:val="00435C4E"/>
    <w:rsid w:val="0044006E"/>
    <w:rsid w:val="004413A2"/>
    <w:rsid w:val="004418F7"/>
    <w:rsid w:val="00446778"/>
    <w:rsid w:val="004528A1"/>
    <w:rsid w:val="004620C6"/>
    <w:rsid w:val="00463F5A"/>
    <w:rsid w:val="00474EAE"/>
    <w:rsid w:val="00481E9B"/>
    <w:rsid w:val="00482689"/>
    <w:rsid w:val="00497143"/>
    <w:rsid w:val="00497DBE"/>
    <w:rsid w:val="004A537B"/>
    <w:rsid w:val="004A6BA6"/>
    <w:rsid w:val="004B67D9"/>
    <w:rsid w:val="004B72DC"/>
    <w:rsid w:val="004D0CE9"/>
    <w:rsid w:val="004E0805"/>
    <w:rsid w:val="004E4631"/>
    <w:rsid w:val="004E6E09"/>
    <w:rsid w:val="004F7316"/>
    <w:rsid w:val="00501330"/>
    <w:rsid w:val="00515703"/>
    <w:rsid w:val="00517843"/>
    <w:rsid w:val="00531F3B"/>
    <w:rsid w:val="00534D43"/>
    <w:rsid w:val="005371F4"/>
    <w:rsid w:val="0054554C"/>
    <w:rsid w:val="00546C08"/>
    <w:rsid w:val="00552A1E"/>
    <w:rsid w:val="005539F3"/>
    <w:rsid w:val="00557C80"/>
    <w:rsid w:val="00561764"/>
    <w:rsid w:val="00566F76"/>
    <w:rsid w:val="00567204"/>
    <w:rsid w:val="005707E5"/>
    <w:rsid w:val="0057160E"/>
    <w:rsid w:val="00582AC0"/>
    <w:rsid w:val="00584F7E"/>
    <w:rsid w:val="00585D21"/>
    <w:rsid w:val="0058726C"/>
    <w:rsid w:val="005957AD"/>
    <w:rsid w:val="0059594C"/>
    <w:rsid w:val="005966AD"/>
    <w:rsid w:val="00596A43"/>
    <w:rsid w:val="005B26B1"/>
    <w:rsid w:val="005B2B3F"/>
    <w:rsid w:val="005C7721"/>
    <w:rsid w:val="005D443D"/>
    <w:rsid w:val="005D49D1"/>
    <w:rsid w:val="005D6E2B"/>
    <w:rsid w:val="005E52AD"/>
    <w:rsid w:val="005E6D7B"/>
    <w:rsid w:val="005F4E25"/>
    <w:rsid w:val="005F72AB"/>
    <w:rsid w:val="00615C43"/>
    <w:rsid w:val="00617578"/>
    <w:rsid w:val="0062291D"/>
    <w:rsid w:val="0062458E"/>
    <w:rsid w:val="006277AC"/>
    <w:rsid w:val="00631375"/>
    <w:rsid w:val="00631E56"/>
    <w:rsid w:val="00643BEB"/>
    <w:rsid w:val="00653E2B"/>
    <w:rsid w:val="00654CA4"/>
    <w:rsid w:val="006555A8"/>
    <w:rsid w:val="00672A8A"/>
    <w:rsid w:val="006829DC"/>
    <w:rsid w:val="0068385F"/>
    <w:rsid w:val="006930D8"/>
    <w:rsid w:val="00694068"/>
    <w:rsid w:val="00696781"/>
    <w:rsid w:val="006A5077"/>
    <w:rsid w:val="006A5DA7"/>
    <w:rsid w:val="006A668D"/>
    <w:rsid w:val="006B067C"/>
    <w:rsid w:val="006B183B"/>
    <w:rsid w:val="006B5228"/>
    <w:rsid w:val="006C472D"/>
    <w:rsid w:val="006C625C"/>
    <w:rsid w:val="006D3B73"/>
    <w:rsid w:val="006E1475"/>
    <w:rsid w:val="006F0745"/>
    <w:rsid w:val="006F112D"/>
    <w:rsid w:val="006F2396"/>
    <w:rsid w:val="00700876"/>
    <w:rsid w:val="00711F76"/>
    <w:rsid w:val="0072413F"/>
    <w:rsid w:val="007259F4"/>
    <w:rsid w:val="00725C4B"/>
    <w:rsid w:val="007269C8"/>
    <w:rsid w:val="007315E4"/>
    <w:rsid w:val="00736F2F"/>
    <w:rsid w:val="0073763F"/>
    <w:rsid w:val="00742C41"/>
    <w:rsid w:val="00743E91"/>
    <w:rsid w:val="00744E8C"/>
    <w:rsid w:val="00745DC9"/>
    <w:rsid w:val="00747493"/>
    <w:rsid w:val="00751877"/>
    <w:rsid w:val="007544D1"/>
    <w:rsid w:val="00755ABA"/>
    <w:rsid w:val="007948E3"/>
    <w:rsid w:val="00795979"/>
    <w:rsid w:val="007A5502"/>
    <w:rsid w:val="007A75AC"/>
    <w:rsid w:val="007B1A98"/>
    <w:rsid w:val="007B3F1F"/>
    <w:rsid w:val="007B4FD6"/>
    <w:rsid w:val="007C15B0"/>
    <w:rsid w:val="007C32DA"/>
    <w:rsid w:val="007C7488"/>
    <w:rsid w:val="007D025E"/>
    <w:rsid w:val="007D0F83"/>
    <w:rsid w:val="007D1989"/>
    <w:rsid w:val="007E061C"/>
    <w:rsid w:val="007E0985"/>
    <w:rsid w:val="007E7CF6"/>
    <w:rsid w:val="007F0797"/>
    <w:rsid w:val="007F0DB8"/>
    <w:rsid w:val="007F1424"/>
    <w:rsid w:val="007F7AB4"/>
    <w:rsid w:val="00801F47"/>
    <w:rsid w:val="00802CDB"/>
    <w:rsid w:val="00804AFF"/>
    <w:rsid w:val="00810C33"/>
    <w:rsid w:val="00811034"/>
    <w:rsid w:val="00814BAB"/>
    <w:rsid w:val="00816E81"/>
    <w:rsid w:val="00823541"/>
    <w:rsid w:val="008245A1"/>
    <w:rsid w:val="0082728B"/>
    <w:rsid w:val="00833CBB"/>
    <w:rsid w:val="00844ECA"/>
    <w:rsid w:val="00846F20"/>
    <w:rsid w:val="0084787D"/>
    <w:rsid w:val="008514F2"/>
    <w:rsid w:val="00861352"/>
    <w:rsid w:val="00875884"/>
    <w:rsid w:val="00876CDA"/>
    <w:rsid w:val="008809D9"/>
    <w:rsid w:val="00887BBD"/>
    <w:rsid w:val="00894E63"/>
    <w:rsid w:val="008A79FA"/>
    <w:rsid w:val="008B45E4"/>
    <w:rsid w:val="008C04CD"/>
    <w:rsid w:val="008C2CED"/>
    <w:rsid w:val="008D6416"/>
    <w:rsid w:val="008E251B"/>
    <w:rsid w:val="00900E4F"/>
    <w:rsid w:val="00910F0A"/>
    <w:rsid w:val="00914407"/>
    <w:rsid w:val="009175AF"/>
    <w:rsid w:val="009238EB"/>
    <w:rsid w:val="00930AFE"/>
    <w:rsid w:val="00930C82"/>
    <w:rsid w:val="00931EE5"/>
    <w:rsid w:val="00941021"/>
    <w:rsid w:val="009436D3"/>
    <w:rsid w:val="00944399"/>
    <w:rsid w:val="00953F27"/>
    <w:rsid w:val="00960884"/>
    <w:rsid w:val="00961B29"/>
    <w:rsid w:val="00962E37"/>
    <w:rsid w:val="00973161"/>
    <w:rsid w:val="00973A09"/>
    <w:rsid w:val="00983CF2"/>
    <w:rsid w:val="00997265"/>
    <w:rsid w:val="009A15F2"/>
    <w:rsid w:val="009A4EE8"/>
    <w:rsid w:val="009A6756"/>
    <w:rsid w:val="009B1FD7"/>
    <w:rsid w:val="009B716E"/>
    <w:rsid w:val="009B758B"/>
    <w:rsid w:val="009C1935"/>
    <w:rsid w:val="009C7E3A"/>
    <w:rsid w:val="009D2DB2"/>
    <w:rsid w:val="009E2F17"/>
    <w:rsid w:val="009E61B3"/>
    <w:rsid w:val="009F2C4C"/>
    <w:rsid w:val="009F443E"/>
    <w:rsid w:val="009F5E0F"/>
    <w:rsid w:val="009F641F"/>
    <w:rsid w:val="00A02FE4"/>
    <w:rsid w:val="00A06744"/>
    <w:rsid w:val="00A15FFB"/>
    <w:rsid w:val="00A211A0"/>
    <w:rsid w:val="00A22F24"/>
    <w:rsid w:val="00A2307E"/>
    <w:rsid w:val="00A246EA"/>
    <w:rsid w:val="00A34063"/>
    <w:rsid w:val="00A364DB"/>
    <w:rsid w:val="00A40A79"/>
    <w:rsid w:val="00A44B8D"/>
    <w:rsid w:val="00A45A16"/>
    <w:rsid w:val="00A47880"/>
    <w:rsid w:val="00A50C48"/>
    <w:rsid w:val="00A54303"/>
    <w:rsid w:val="00A56BDF"/>
    <w:rsid w:val="00A57763"/>
    <w:rsid w:val="00A61D54"/>
    <w:rsid w:val="00A709DD"/>
    <w:rsid w:val="00A76B55"/>
    <w:rsid w:val="00A93C4E"/>
    <w:rsid w:val="00AA5803"/>
    <w:rsid w:val="00AC4D9D"/>
    <w:rsid w:val="00AD0463"/>
    <w:rsid w:val="00AD2D6B"/>
    <w:rsid w:val="00AD3FEA"/>
    <w:rsid w:val="00AE240B"/>
    <w:rsid w:val="00AE2581"/>
    <w:rsid w:val="00AE6C26"/>
    <w:rsid w:val="00AF1C3C"/>
    <w:rsid w:val="00AF51D8"/>
    <w:rsid w:val="00B001D0"/>
    <w:rsid w:val="00B00438"/>
    <w:rsid w:val="00B04AE5"/>
    <w:rsid w:val="00B04C1A"/>
    <w:rsid w:val="00B05D7D"/>
    <w:rsid w:val="00B06388"/>
    <w:rsid w:val="00B0710F"/>
    <w:rsid w:val="00B11860"/>
    <w:rsid w:val="00B16723"/>
    <w:rsid w:val="00B171C5"/>
    <w:rsid w:val="00B25370"/>
    <w:rsid w:val="00B273A8"/>
    <w:rsid w:val="00B27450"/>
    <w:rsid w:val="00B30812"/>
    <w:rsid w:val="00B326DE"/>
    <w:rsid w:val="00B328A6"/>
    <w:rsid w:val="00B40AF6"/>
    <w:rsid w:val="00B55568"/>
    <w:rsid w:val="00B55C92"/>
    <w:rsid w:val="00B61BC8"/>
    <w:rsid w:val="00B62641"/>
    <w:rsid w:val="00B638BB"/>
    <w:rsid w:val="00B66D26"/>
    <w:rsid w:val="00B74A19"/>
    <w:rsid w:val="00B81CC9"/>
    <w:rsid w:val="00B90040"/>
    <w:rsid w:val="00B92FE7"/>
    <w:rsid w:val="00B93E1F"/>
    <w:rsid w:val="00B9449E"/>
    <w:rsid w:val="00BA14B0"/>
    <w:rsid w:val="00BB0E32"/>
    <w:rsid w:val="00BB2B79"/>
    <w:rsid w:val="00BD0A57"/>
    <w:rsid w:val="00BD50B7"/>
    <w:rsid w:val="00BD733E"/>
    <w:rsid w:val="00BD7E5E"/>
    <w:rsid w:val="00BD7FAE"/>
    <w:rsid w:val="00BE2A0A"/>
    <w:rsid w:val="00BF5261"/>
    <w:rsid w:val="00BF7303"/>
    <w:rsid w:val="00BF7D50"/>
    <w:rsid w:val="00C02FD1"/>
    <w:rsid w:val="00C07ECB"/>
    <w:rsid w:val="00C15606"/>
    <w:rsid w:val="00C17A4B"/>
    <w:rsid w:val="00C21CE5"/>
    <w:rsid w:val="00C21CE7"/>
    <w:rsid w:val="00C261FA"/>
    <w:rsid w:val="00C6219E"/>
    <w:rsid w:val="00C702AB"/>
    <w:rsid w:val="00C70893"/>
    <w:rsid w:val="00C74CBB"/>
    <w:rsid w:val="00C8329C"/>
    <w:rsid w:val="00C92AEF"/>
    <w:rsid w:val="00C943EA"/>
    <w:rsid w:val="00CA154E"/>
    <w:rsid w:val="00CA7657"/>
    <w:rsid w:val="00CB471C"/>
    <w:rsid w:val="00CB6E44"/>
    <w:rsid w:val="00CC2264"/>
    <w:rsid w:val="00CD0D37"/>
    <w:rsid w:val="00CD1724"/>
    <w:rsid w:val="00CD44EC"/>
    <w:rsid w:val="00CD6D27"/>
    <w:rsid w:val="00CD6D74"/>
    <w:rsid w:val="00CE0B2D"/>
    <w:rsid w:val="00CE7DA9"/>
    <w:rsid w:val="00CF183D"/>
    <w:rsid w:val="00CF4775"/>
    <w:rsid w:val="00CF4E9D"/>
    <w:rsid w:val="00CF5074"/>
    <w:rsid w:val="00CF7DA1"/>
    <w:rsid w:val="00CF7FC9"/>
    <w:rsid w:val="00D0128F"/>
    <w:rsid w:val="00D01560"/>
    <w:rsid w:val="00D02219"/>
    <w:rsid w:val="00D02E56"/>
    <w:rsid w:val="00D109E5"/>
    <w:rsid w:val="00D1696F"/>
    <w:rsid w:val="00D173B4"/>
    <w:rsid w:val="00D24A12"/>
    <w:rsid w:val="00D30EFA"/>
    <w:rsid w:val="00D33260"/>
    <w:rsid w:val="00D42CFF"/>
    <w:rsid w:val="00D47EBE"/>
    <w:rsid w:val="00D50DE0"/>
    <w:rsid w:val="00D51FDF"/>
    <w:rsid w:val="00D56225"/>
    <w:rsid w:val="00D57435"/>
    <w:rsid w:val="00D64FAE"/>
    <w:rsid w:val="00D839CA"/>
    <w:rsid w:val="00D94A05"/>
    <w:rsid w:val="00DB4F6B"/>
    <w:rsid w:val="00DC1AE5"/>
    <w:rsid w:val="00DC3A8C"/>
    <w:rsid w:val="00DC6892"/>
    <w:rsid w:val="00DC7BF7"/>
    <w:rsid w:val="00DD0892"/>
    <w:rsid w:val="00DD13F2"/>
    <w:rsid w:val="00DD1FE5"/>
    <w:rsid w:val="00E02978"/>
    <w:rsid w:val="00E031C1"/>
    <w:rsid w:val="00E07E57"/>
    <w:rsid w:val="00E1642C"/>
    <w:rsid w:val="00E221E3"/>
    <w:rsid w:val="00E22AAC"/>
    <w:rsid w:val="00E5658F"/>
    <w:rsid w:val="00E65E24"/>
    <w:rsid w:val="00E701F2"/>
    <w:rsid w:val="00E8191E"/>
    <w:rsid w:val="00E90351"/>
    <w:rsid w:val="00E95787"/>
    <w:rsid w:val="00E96DE0"/>
    <w:rsid w:val="00E977BA"/>
    <w:rsid w:val="00EA2837"/>
    <w:rsid w:val="00EA2F2E"/>
    <w:rsid w:val="00EA30B7"/>
    <w:rsid w:val="00EB0294"/>
    <w:rsid w:val="00EB3095"/>
    <w:rsid w:val="00EB3E63"/>
    <w:rsid w:val="00EC219E"/>
    <w:rsid w:val="00ED264E"/>
    <w:rsid w:val="00ED5C06"/>
    <w:rsid w:val="00ED7944"/>
    <w:rsid w:val="00EE5743"/>
    <w:rsid w:val="00EE5AD1"/>
    <w:rsid w:val="00EE62D6"/>
    <w:rsid w:val="00F02172"/>
    <w:rsid w:val="00F11DE0"/>
    <w:rsid w:val="00F13B29"/>
    <w:rsid w:val="00F23F14"/>
    <w:rsid w:val="00F2720D"/>
    <w:rsid w:val="00F3151D"/>
    <w:rsid w:val="00F3480D"/>
    <w:rsid w:val="00F40F25"/>
    <w:rsid w:val="00F47D33"/>
    <w:rsid w:val="00F515ED"/>
    <w:rsid w:val="00F56BAD"/>
    <w:rsid w:val="00F650F2"/>
    <w:rsid w:val="00F7088A"/>
    <w:rsid w:val="00F76D65"/>
    <w:rsid w:val="00F85D88"/>
    <w:rsid w:val="00F870B2"/>
    <w:rsid w:val="00F9007C"/>
    <w:rsid w:val="00F90F6D"/>
    <w:rsid w:val="00FA0EAC"/>
    <w:rsid w:val="00FA4393"/>
    <w:rsid w:val="00FB57D1"/>
    <w:rsid w:val="00FC1FBA"/>
    <w:rsid w:val="00FD2391"/>
    <w:rsid w:val="00FD2E99"/>
    <w:rsid w:val="00FF257B"/>
    <w:rsid w:val="00FF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F47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aliases w:val="HauptPunkt,1 ghost,g,t1,Part,H1,rlhead1,toc 1,level 1,Level 1 Head,heading 1,Titolo 1.gf,Titolo capitolo,1,fjb1,ASAPHeading 1,SAHeading 1,TOC 11,A MAJOR/BOLD,Capitolo,II+,I,H11,H12,H13,H14,H15,H16,H17,H18,H111,H121,H131,H141,H151,H161,H171,H19"/>
    <w:basedOn w:val="Normale"/>
    <w:next w:val="Normale"/>
    <w:link w:val="Titolo1Carattere"/>
    <w:qFormat/>
    <w:rsid w:val="00801F4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77A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38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11D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auptPunkt Carattere,1 ghost Carattere,g Carattere,t1 Carattere,Part Carattere,H1 Carattere,rlhead1 Carattere,toc 1 Carattere,level 1 Carattere,Level 1 Head Carattere,heading 1 Carattere,Titolo 1.gf Carattere,Titolo capitolo Carattere"/>
    <w:basedOn w:val="Carpredefinitoparagrafo"/>
    <w:link w:val="Titolo1"/>
    <w:rsid w:val="00801F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77A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B30812"/>
    <w:pPr>
      <w:spacing w:after="0" w:line="240" w:lineRule="auto"/>
    </w:pPr>
    <w:rPr>
      <w:rFonts w:ascii="Calibri" w:eastAsia="Calibri" w:hAnsi="Calibri" w:cs="Times New Roman"/>
    </w:rPr>
  </w:style>
  <w:style w:type="paragraph" w:styleId="Titolosommario">
    <w:name w:val="TOC Heading"/>
    <w:basedOn w:val="Titolo1"/>
    <w:next w:val="Normale"/>
    <w:uiPriority w:val="39"/>
    <w:unhideWhenUsed/>
    <w:qFormat/>
    <w:rsid w:val="00B30812"/>
    <w:pPr>
      <w:keepLines/>
      <w:tabs>
        <w:tab w:val="clear" w:pos="432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30812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30812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B308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34922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unhideWhenUsed/>
    <w:rsid w:val="0023492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34922"/>
    <w:rPr>
      <w:rFonts w:ascii="Calibri" w:eastAsia="Calibri" w:hAnsi="Calibri" w:cs="Times New Roman"/>
    </w:rPr>
  </w:style>
  <w:style w:type="paragraph" w:customStyle="1" w:styleId="Normallev1">
    <w:name w:val="Normal lev1"/>
    <w:basedOn w:val="Normale"/>
    <w:next w:val="Normale"/>
    <w:rsid w:val="00234922"/>
    <w:pPr>
      <w:numPr>
        <w:ilvl w:val="12"/>
      </w:numPr>
      <w:tabs>
        <w:tab w:val="left" w:pos="810"/>
        <w:tab w:val="left" w:pos="1080"/>
      </w:tabs>
      <w:spacing w:before="60" w:after="60" w:line="240" w:lineRule="auto"/>
      <w:ind w:left="425"/>
      <w:jc w:val="both"/>
    </w:pPr>
    <w:rPr>
      <w:rFonts w:ascii="Times New Roman" w:eastAsia="Times New Roman" w:hAnsi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E2581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581"/>
    <w:rPr>
      <w:rFonts w:ascii="Calibri" w:eastAsia="Calibri" w:hAnsi="Calibri" w:cs="Times New Roman"/>
      <w:lang/>
    </w:rPr>
  </w:style>
  <w:style w:type="paragraph" w:styleId="Pidipagina">
    <w:name w:val="footer"/>
    <w:basedOn w:val="Normale"/>
    <w:link w:val="PidipaginaCarattere"/>
    <w:unhideWhenUsed/>
    <w:rsid w:val="00AE2581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581"/>
    <w:rPr>
      <w:rFonts w:ascii="Calibri" w:eastAsia="Calibri" w:hAnsi="Calibri" w:cs="Times New Roman"/>
      <w:lang/>
    </w:rPr>
  </w:style>
  <w:style w:type="character" w:customStyle="1" w:styleId="NessunaspaziaturaCarattere">
    <w:name w:val="Nessuna spaziatura Carattere"/>
    <w:link w:val="Nessunaspaziatura"/>
    <w:uiPriority w:val="1"/>
    <w:rsid w:val="00AE2581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800B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DA9"/>
    <w:rPr>
      <w:rFonts w:ascii="Tahoma" w:eastAsia="Calibri" w:hAnsi="Tahoma" w:cs="Tahoma"/>
      <w:sz w:val="16"/>
      <w:szCs w:val="16"/>
    </w:rPr>
  </w:style>
  <w:style w:type="paragraph" w:customStyle="1" w:styleId="Eaoaeaa">
    <w:name w:val="Eaoae?aa"/>
    <w:basedOn w:val="Normale"/>
    <w:rsid w:val="00CE7DA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07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07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079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07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0797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oleisTESTO">
    <w:name w:val="Poleis_TESTO"/>
    <w:basedOn w:val="Normale"/>
    <w:link w:val="PoleisTESTOCarattere"/>
    <w:qFormat/>
    <w:rsid w:val="00D02219"/>
    <w:pPr>
      <w:spacing w:after="120" w:line="300" w:lineRule="exact"/>
      <w:jc w:val="both"/>
    </w:pPr>
    <w:rPr>
      <w:rFonts w:eastAsia="Times New Roman"/>
    </w:rPr>
  </w:style>
  <w:style w:type="character" w:customStyle="1" w:styleId="PoleisTESTOCarattere">
    <w:name w:val="Poleis_TESTO Carattere"/>
    <w:basedOn w:val="Carpredefinitoparagrafo"/>
    <w:link w:val="PoleisTESTO"/>
    <w:rsid w:val="00D02219"/>
    <w:rPr>
      <w:rFonts w:ascii="Calibri" w:eastAsia="Times New Roman" w:hAnsi="Calibri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stile,o"/>
    <w:basedOn w:val="Normale"/>
    <w:link w:val="TestonotaapidipaginaCarattere"/>
    <w:semiHidden/>
    <w:unhideWhenUsed/>
    <w:rsid w:val="00F13B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F13B29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aliases w:val="Footnote symbol,Voetnootverwijzing,Rimando nota a piè di pagina1"/>
    <w:basedOn w:val="Carpredefinitoparagrafo"/>
    <w:semiHidden/>
    <w:unhideWhenUsed/>
    <w:rsid w:val="00F13B29"/>
    <w:rPr>
      <w:vertAlign w:val="superscript"/>
    </w:rPr>
  </w:style>
  <w:style w:type="paragraph" w:customStyle="1" w:styleId="CVNormal">
    <w:name w:val="CV Normal"/>
    <w:basedOn w:val="Normale"/>
    <w:rsid w:val="008A79FA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eastAsia="ar-SA"/>
    </w:rPr>
  </w:style>
  <w:style w:type="paragraph" w:customStyle="1" w:styleId="PoliS-Testo">
    <w:name w:val="PoliS - Testo"/>
    <w:basedOn w:val="Normale"/>
    <w:qFormat/>
    <w:rsid w:val="00C6219E"/>
    <w:pPr>
      <w:tabs>
        <w:tab w:val="left" w:pos="142"/>
      </w:tabs>
      <w:spacing w:after="0"/>
      <w:ind w:right="275"/>
      <w:jc w:val="both"/>
    </w:pPr>
    <w:rPr>
      <w:rFonts w:eastAsia="MS Mincho"/>
      <w:shd w:val="clear" w:color="auto" w:fill="FFFFF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11DE0"/>
    <w:rPr>
      <w:rFonts w:asciiTheme="majorHAnsi" w:eastAsiaTheme="majorEastAsia" w:hAnsiTheme="majorHAnsi" w:cstheme="majorBidi"/>
      <w:color w:val="2E74B5" w:themeColor="accent1" w:themeShade="BF"/>
    </w:rPr>
  </w:style>
  <w:style w:type="table" w:styleId="Grigliatabella">
    <w:name w:val="Table Grid"/>
    <w:basedOn w:val="Tabellanormale"/>
    <w:rsid w:val="00C74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C74CBB"/>
  </w:style>
  <w:style w:type="character" w:styleId="Enfasigrassetto">
    <w:name w:val="Strong"/>
    <w:basedOn w:val="Carpredefinitoparagrafo"/>
    <w:uiPriority w:val="22"/>
    <w:qFormat/>
    <w:rsid w:val="00ED794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38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4">
    <w:name w:val="Pa4"/>
    <w:basedOn w:val="Normale"/>
    <w:next w:val="Normale"/>
    <w:uiPriority w:val="99"/>
    <w:rsid w:val="00E96DE0"/>
    <w:pPr>
      <w:autoSpaceDE w:val="0"/>
      <w:autoSpaceDN w:val="0"/>
      <w:adjustRightInd w:val="0"/>
      <w:spacing w:after="0" w:line="191" w:lineRule="atLeast"/>
    </w:pPr>
    <w:rPr>
      <w:rFonts w:ascii="Dosis" w:eastAsiaTheme="minorHAnsi" w:hAnsi="Dosis" w:cstheme="minorBidi"/>
      <w:sz w:val="24"/>
      <w:szCs w:val="24"/>
    </w:rPr>
  </w:style>
  <w:style w:type="paragraph" w:customStyle="1" w:styleId="Default">
    <w:name w:val="Default"/>
    <w:rsid w:val="005716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orziosaledellaterr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8244-83C6-4BB6-976D-A2A90E8C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Costanza Arlotti</dc:creator>
  <cp:lastModifiedBy>Utente</cp:lastModifiedBy>
  <cp:revision>2</cp:revision>
  <cp:lastPrinted>2019-05-28T09:50:00Z</cp:lastPrinted>
  <dcterms:created xsi:type="dcterms:W3CDTF">2019-06-19T08:49:00Z</dcterms:created>
  <dcterms:modified xsi:type="dcterms:W3CDTF">2019-06-19T08:49:00Z</dcterms:modified>
</cp:coreProperties>
</file>